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5B" w:rsidRDefault="000B1D04" w:rsidP="00D4185B">
      <w:pPr>
        <w:spacing w:after="0" w:line="240" w:lineRule="auto"/>
        <w:ind w:left="720" w:firstLine="720"/>
        <w:jc w:val="center"/>
        <w:rPr>
          <w:rFonts w:ascii="Arial" w:hAnsi="Arial" w:cs="Arial"/>
          <w:i/>
          <w:noProof/>
          <w:sz w:val="40"/>
          <w:szCs w:val="40"/>
          <w:lang w:val="es-MX"/>
        </w:rPr>
      </w:pPr>
      <w:r w:rsidRPr="004250A2">
        <w:rPr>
          <w:rFonts w:ascii="Jokerman" w:hAnsi="Jokerman" w:cs="Arial"/>
          <w:i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39C8E700" wp14:editId="6B52C643">
            <wp:simplePos x="0" y="0"/>
            <wp:positionH relativeFrom="column">
              <wp:posOffset>140970</wp:posOffset>
            </wp:positionH>
            <wp:positionV relativeFrom="paragraph">
              <wp:posOffset>-60325</wp:posOffset>
            </wp:positionV>
            <wp:extent cx="1414780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232" y="21068"/>
                <wp:lineTo x="21232" y="0"/>
                <wp:lineTo x="0" y="0"/>
              </wp:wrapPolygon>
            </wp:wrapTight>
            <wp:docPr id="9" name="il_fi" descr="http://lytle.ljh.schooldesk.net/Portals/Lytle/LJH/images/Electives%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ytle.ljh.schooldesk.net/Portals/Lytle/LJH/images/Electives%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904" w:rsidRPr="005B2904">
        <w:rPr>
          <w:noProof/>
        </w:rPr>
        <w:drawing>
          <wp:anchor distT="0" distB="0" distL="114300" distR="114300" simplePos="0" relativeHeight="251666432" behindDoc="0" locked="0" layoutInCell="1" allowOverlap="1" wp14:anchorId="79544E8D" wp14:editId="325674BB">
            <wp:simplePos x="0" y="0"/>
            <wp:positionH relativeFrom="column">
              <wp:posOffset>5290820</wp:posOffset>
            </wp:positionH>
            <wp:positionV relativeFrom="paragraph">
              <wp:posOffset>-14605</wp:posOffset>
            </wp:positionV>
            <wp:extent cx="1191260" cy="570230"/>
            <wp:effectExtent l="0" t="0" r="889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E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s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p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a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ñ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o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l</w:t>
      </w:r>
      <w:r w:rsidR="00D4185B">
        <w:rPr>
          <w:rFonts w:ascii="Arial" w:hAnsi="Arial" w:cs="Arial"/>
          <w:i/>
          <w:noProof/>
          <w:sz w:val="40"/>
          <w:szCs w:val="40"/>
          <w:lang w:val="es-MX"/>
        </w:rPr>
        <w:t xml:space="preserve"> </w:t>
      </w:r>
      <w:r w:rsidR="00992C45">
        <w:rPr>
          <w:rFonts w:ascii="Jokerman" w:hAnsi="Jokerman" w:cs="Arial"/>
          <w:i/>
          <w:noProof/>
          <w:sz w:val="40"/>
          <w:szCs w:val="40"/>
          <w:lang w:val="es-MX"/>
        </w:rPr>
        <w:t>33</w:t>
      </w:r>
      <w:r w:rsidR="00D4185B" w:rsidRPr="0083094A">
        <w:rPr>
          <w:rFonts w:ascii="Jokerman" w:hAnsi="Jokerman" w:cs="Arial"/>
          <w:i/>
          <w:noProof/>
          <w:sz w:val="40"/>
          <w:szCs w:val="40"/>
          <w:lang w:val="es-MX"/>
        </w:rPr>
        <w:t>2</w:t>
      </w:r>
      <w:r w:rsidR="00D4185B" w:rsidRPr="00884D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185B" w:rsidRPr="008273FE" w:rsidRDefault="00D4185B" w:rsidP="00D4185B">
      <w:pPr>
        <w:spacing w:after="0"/>
        <w:ind w:left="720" w:firstLine="720"/>
        <w:jc w:val="center"/>
        <w:rPr>
          <w:rFonts w:ascii="Arial" w:hAnsi="Arial" w:cs="Arial"/>
          <w:b/>
          <w:i/>
          <w:sz w:val="24"/>
          <w:szCs w:val="24"/>
          <w:lang w:val="es-MX"/>
        </w:rPr>
      </w:pPr>
      <w:r w:rsidRPr="008273FE">
        <w:rPr>
          <w:rFonts w:ascii="Arial" w:hAnsi="Arial" w:cs="Arial"/>
          <w:b/>
          <w:i/>
          <w:noProof/>
          <w:sz w:val="24"/>
          <w:szCs w:val="24"/>
          <w:lang w:val="es-MX"/>
        </w:rPr>
        <w:t>Sra. Almanzar</w:t>
      </w:r>
    </w:p>
    <w:p w:rsidR="00D4185B" w:rsidRDefault="00D4185B" w:rsidP="00D4185B">
      <w:pPr>
        <w:spacing w:after="0" w:line="240" w:lineRule="auto"/>
        <w:rPr>
          <w:rFonts w:ascii="Arial" w:hAnsi="Arial" w:cs="Arial"/>
          <w:color w:val="0000FF" w:themeColor="hyperlink"/>
          <w:u w:val="single"/>
          <w:lang w:val="es-ES_tradnl"/>
        </w:rPr>
      </w:pPr>
      <w:r w:rsidRPr="001018A7">
        <w:rPr>
          <w:rFonts w:ascii="Arial" w:hAnsi="Arial" w:cs="Arial"/>
          <w:b/>
          <w:i/>
          <w:u w:val="single"/>
          <w:lang w:val="es-ES_tradnl"/>
        </w:rPr>
        <w:t>Oficina</w:t>
      </w:r>
      <w:r w:rsidRPr="001018A7">
        <w:rPr>
          <w:rFonts w:ascii="Arial" w:hAnsi="Arial" w:cs="Arial"/>
          <w:b/>
          <w:i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403</w:t>
      </w:r>
      <w:r>
        <w:rPr>
          <w:rFonts w:ascii="Arial" w:hAnsi="Arial" w:cs="Arial"/>
          <w:lang w:val="es-ES_tradnl"/>
        </w:rPr>
        <w:tab/>
        <w:t xml:space="preserve">       </w:t>
      </w:r>
      <w:r w:rsidRPr="001018A7">
        <w:rPr>
          <w:rFonts w:ascii="Arial" w:hAnsi="Arial" w:cs="Arial"/>
          <w:b/>
          <w:i/>
          <w:u w:val="single"/>
          <w:lang w:val="es-ES_tradnl"/>
        </w:rPr>
        <w:t>Teléfono</w:t>
      </w:r>
      <w:r w:rsidRPr="001018A7">
        <w:rPr>
          <w:rFonts w:ascii="Arial" w:hAnsi="Arial" w:cs="Arial"/>
          <w:b/>
          <w:i/>
          <w:lang w:val="es-ES_tradnl"/>
        </w:rPr>
        <w:t>:</w:t>
      </w:r>
      <w:r w:rsidRPr="001018A7">
        <w:rPr>
          <w:rFonts w:ascii="Arial" w:hAnsi="Arial" w:cs="Arial"/>
          <w:lang w:val="es-ES_tradnl"/>
        </w:rPr>
        <w:t xml:space="preserve"> (914) 721-2400 ext.2557</w:t>
      </w:r>
      <w:r>
        <w:rPr>
          <w:rFonts w:ascii="Arial" w:hAnsi="Arial" w:cs="Arial"/>
          <w:b/>
          <w:i/>
          <w:lang w:val="es-ES_tradnl"/>
        </w:rPr>
        <w:t xml:space="preserve"> </w:t>
      </w:r>
      <w:r>
        <w:rPr>
          <w:rFonts w:ascii="Arial" w:hAnsi="Arial" w:cs="Arial"/>
          <w:b/>
          <w:i/>
          <w:lang w:val="es-ES_tradnl"/>
        </w:rPr>
        <w:tab/>
      </w:r>
      <w:r w:rsidRPr="001018A7">
        <w:rPr>
          <w:rFonts w:ascii="Arial" w:hAnsi="Arial" w:cs="Arial"/>
          <w:b/>
          <w:i/>
          <w:u w:val="single"/>
          <w:lang w:val="es-ES_tradnl"/>
        </w:rPr>
        <w:t>E-mail</w:t>
      </w:r>
      <w:r w:rsidRPr="001018A7">
        <w:rPr>
          <w:rFonts w:ascii="Arial" w:hAnsi="Arial" w:cs="Arial"/>
          <w:b/>
          <w:i/>
          <w:lang w:val="es-ES_tradnl"/>
        </w:rPr>
        <w:t>:</w:t>
      </w:r>
      <w:r w:rsidRPr="001018A7">
        <w:rPr>
          <w:rFonts w:ascii="Arial" w:hAnsi="Arial" w:cs="Arial"/>
          <w:lang w:val="es-ES_tradnl"/>
        </w:rPr>
        <w:t xml:space="preserve">  </w:t>
      </w:r>
      <w:hyperlink r:id="rId8" w:history="1">
        <w:r w:rsidRPr="001018A7">
          <w:rPr>
            <w:rFonts w:ascii="Arial" w:hAnsi="Arial" w:cs="Arial"/>
            <w:color w:val="0000FF" w:themeColor="hyperlink"/>
            <w:u w:val="single"/>
            <w:lang w:val="es-ES_tradnl"/>
          </w:rPr>
          <w:t>palmanzar@scarsdaleschools.org</w:t>
        </w:r>
      </w:hyperlink>
    </w:p>
    <w:p w:rsidR="00D4185B" w:rsidRPr="001018A7" w:rsidRDefault="00D4185B" w:rsidP="00D4185B">
      <w:pPr>
        <w:spacing w:after="0" w:line="240" w:lineRule="auto"/>
        <w:rPr>
          <w:lang w:val="es-ES_tradnl"/>
        </w:rPr>
      </w:pPr>
    </w:p>
    <w:p w:rsidR="00CA6880" w:rsidRPr="00CA6880" w:rsidRDefault="00CA6880" w:rsidP="00CA6880">
      <w:pPr>
        <w:spacing w:after="0"/>
        <w:rPr>
          <w:rFonts w:eastAsia="MS Mincho"/>
          <w:lang w:val="es-ES_tradnl"/>
        </w:rPr>
      </w:pPr>
      <w:r w:rsidRPr="00CA6880">
        <w:rPr>
          <w:rFonts w:ascii="Jokerman" w:hAnsi="Jokerman" w:cs="Arial"/>
          <w:sz w:val="36"/>
          <w:szCs w:val="36"/>
          <w:u w:val="single"/>
        </w:rPr>
        <w:t>E</w:t>
      </w:r>
      <w:r w:rsidRPr="00CA6880">
        <w:rPr>
          <w:rFonts w:eastAsia="MS Mincho"/>
          <w:caps/>
          <w:lang w:val="es-ES_tradnl"/>
        </w:rPr>
        <w:t xml:space="preserve"> xpectativas</w:t>
      </w:r>
      <w:r w:rsidRPr="00CA6880">
        <w:rPr>
          <w:rFonts w:eastAsia="MS Mincho"/>
          <w:lang w:val="es-ES_tradnl"/>
        </w:rPr>
        <w:t xml:space="preserve"> (</w:t>
      </w:r>
      <w:proofErr w:type="spellStart"/>
      <w:r w:rsidRPr="00CA6880">
        <w:rPr>
          <w:rFonts w:eastAsia="MS Mincho"/>
          <w:lang w:val="es-ES_tradnl"/>
        </w:rPr>
        <w:t>Expectations</w:t>
      </w:r>
      <w:proofErr w:type="spellEnd"/>
      <w:r w:rsidRPr="00CA6880">
        <w:rPr>
          <w:rFonts w:eastAsia="MS Mincho"/>
          <w:lang w:val="es-ES_tradnl"/>
        </w:rPr>
        <w:t xml:space="preserve">):  </w:t>
      </w:r>
    </w:p>
    <w:p w:rsidR="00CA6880" w:rsidRPr="00CA6880" w:rsidRDefault="00CA6880" w:rsidP="00CA6880">
      <w:pPr>
        <w:numPr>
          <w:ilvl w:val="0"/>
          <w:numId w:val="1"/>
        </w:numPr>
        <w:contextualSpacing/>
        <w:rPr>
          <w:rFonts w:eastAsia="MS Mincho"/>
          <w:lang w:val="es-ES"/>
        </w:rPr>
      </w:pPr>
      <w:proofErr w:type="spellStart"/>
      <w:r w:rsidRPr="00CA6880">
        <w:rPr>
          <w:rFonts w:eastAsia="MS Mincho"/>
          <w:b/>
          <w:smallCaps/>
          <w:lang w:val="es-ES"/>
        </w:rPr>
        <w:t>Make</w:t>
      </w:r>
      <w:proofErr w:type="spellEnd"/>
      <w:r w:rsidRPr="00CA6880">
        <w:rPr>
          <w:rFonts w:eastAsia="MS Mincho"/>
          <w:b/>
          <w:smallCaps/>
          <w:lang w:val="es-ES"/>
        </w:rPr>
        <w:t xml:space="preserve"> Sra. A </w:t>
      </w:r>
      <w:proofErr w:type="spellStart"/>
      <w:r w:rsidRPr="00CA6880">
        <w:rPr>
          <w:rFonts w:eastAsia="MS Mincho"/>
          <w:b/>
          <w:smallCaps/>
          <w:lang w:val="es-ES"/>
        </w:rPr>
        <w:t>hap</w:t>
      </w:r>
      <w:proofErr w:type="spellEnd"/>
      <w:r w:rsidRPr="00CA6880">
        <w:rPr>
          <w:rFonts w:eastAsia="MS Mincho"/>
          <w:b/>
          <w:smallCaps/>
          <w:lang w:val="es-ES"/>
        </w:rPr>
        <w:t>-“P”-y</w:t>
      </w:r>
      <w:r w:rsidRPr="00CA6880">
        <w:rPr>
          <w:rFonts w:eastAsia="MS Mincho"/>
          <w:b/>
          <w:lang w:val="es-ES"/>
        </w:rPr>
        <w:t xml:space="preserve"> </w:t>
      </w:r>
      <w:r w:rsidRPr="00CA6880">
        <w:rPr>
          <w:rFonts w:eastAsia="MS Mincho"/>
          <w:lang w:val="es-ES"/>
        </w:rPr>
        <w:t xml:space="preserve">= 1) Productivo, 2) Preparado, 3) Participar, 4) Prestar Atención, 5) Platicar* 100% </w:t>
      </w:r>
    </w:p>
    <w:p w:rsidR="00CA6880" w:rsidRPr="00CA6880" w:rsidRDefault="00CA6880" w:rsidP="00CA6880">
      <w:pPr>
        <w:numPr>
          <w:ilvl w:val="0"/>
          <w:numId w:val="1"/>
        </w:numPr>
        <w:contextualSpacing/>
        <w:rPr>
          <w:rFonts w:eastAsia="MS Mincho"/>
        </w:rPr>
      </w:pPr>
      <w:r w:rsidRPr="00CA6880">
        <w:rPr>
          <w:rFonts w:eastAsia="MS Mincho"/>
          <w:b/>
          <w:smallCaps/>
        </w:rPr>
        <w:t>Make the right choices</w:t>
      </w:r>
      <w:r w:rsidRPr="00CA6880">
        <w:rPr>
          <w:rFonts w:eastAsia="MS Mincho"/>
        </w:rPr>
        <w:t xml:space="preserve"> = Do the right thing/at the right time/in the right way                       </w:t>
      </w:r>
      <w:r w:rsidRPr="00CA6880">
        <w:rPr>
          <w:rFonts w:eastAsia="MS Mincho"/>
          <w:vertAlign w:val="superscript"/>
        </w:rPr>
        <w:t>(*Speak Spanish)</w:t>
      </w:r>
    </w:p>
    <w:p w:rsidR="00CA6880" w:rsidRPr="00CA6880" w:rsidRDefault="00CA6880" w:rsidP="00CA6880">
      <w:pPr>
        <w:spacing w:after="0"/>
        <w:rPr>
          <w:rFonts w:eastAsia="MS Mincho"/>
        </w:rPr>
      </w:pPr>
      <w:r w:rsidRPr="00CA6880">
        <w:rPr>
          <w:rFonts w:ascii="Jokerman" w:hAnsi="Jokerman" w:cs="Arial"/>
          <w:sz w:val="36"/>
          <w:szCs w:val="36"/>
          <w:u w:val="single"/>
        </w:rPr>
        <w:t>S</w:t>
      </w:r>
      <w:r w:rsidRPr="00CA6880">
        <w:rPr>
          <w:rFonts w:eastAsia="MS Mincho"/>
        </w:rPr>
        <w:t xml:space="preserve"> ID #’s (Spanish ID#):</w:t>
      </w:r>
    </w:p>
    <w:p w:rsidR="00CA6880" w:rsidRPr="00CA6880" w:rsidRDefault="00CA6880" w:rsidP="00CA6880">
      <w:pPr>
        <w:numPr>
          <w:ilvl w:val="0"/>
          <w:numId w:val="6"/>
        </w:numPr>
        <w:contextualSpacing/>
        <w:rPr>
          <w:rFonts w:eastAsia="MS Mincho"/>
        </w:rPr>
      </w:pPr>
      <w:r w:rsidRPr="00CA6880">
        <w:rPr>
          <w:rFonts w:eastAsia="MS Mincho"/>
          <w:b/>
          <w:smallCaps/>
        </w:rPr>
        <w:t>Written:</w:t>
      </w:r>
      <w:r w:rsidRPr="00CA6880">
        <w:rPr>
          <w:rFonts w:eastAsia="MS Mincho"/>
        </w:rPr>
        <w:t xml:space="preserve"> write complete # (class section number &amp; student number) on all assignments and materials</w:t>
      </w:r>
    </w:p>
    <w:p w:rsidR="00CA6880" w:rsidRPr="00CA6880" w:rsidRDefault="00CA6880" w:rsidP="00CA6880">
      <w:pPr>
        <w:numPr>
          <w:ilvl w:val="0"/>
          <w:numId w:val="6"/>
        </w:numPr>
        <w:contextualSpacing/>
        <w:rPr>
          <w:rFonts w:eastAsia="MS Mincho"/>
        </w:rPr>
      </w:pPr>
      <w:r w:rsidRPr="00CA6880">
        <w:rPr>
          <w:rFonts w:eastAsia="MS Mincho"/>
          <w:b/>
          <w:smallCaps/>
        </w:rPr>
        <w:t xml:space="preserve"> Verbal:</w:t>
      </w:r>
      <w:r w:rsidRPr="00CA6880">
        <w:rPr>
          <w:rFonts w:eastAsia="MS Mincho"/>
        </w:rPr>
        <w:t xml:space="preserve"> only need to say/refer to last number (</w:t>
      </w:r>
      <w:r w:rsidR="000504F7">
        <w:rPr>
          <w:rFonts w:eastAsia="MS Mincho"/>
        </w:rPr>
        <w:t xml:space="preserve">just </w:t>
      </w:r>
      <w:r w:rsidRPr="00CA6880">
        <w:rPr>
          <w:rFonts w:eastAsia="MS Mincho"/>
        </w:rPr>
        <w:t>student number = second number)</w:t>
      </w:r>
    </w:p>
    <w:p w:rsidR="00CA6880" w:rsidRPr="00CA6880" w:rsidRDefault="00CA6880" w:rsidP="00CA6880">
      <w:pPr>
        <w:spacing w:after="0"/>
        <w:rPr>
          <w:rFonts w:eastAsia="MS Mincho"/>
        </w:rPr>
      </w:pPr>
      <w:r w:rsidRPr="00CA6880">
        <w:rPr>
          <w:rFonts w:ascii="Jokerman" w:hAnsi="Jokerman" w:cs="Arial"/>
          <w:sz w:val="36"/>
          <w:szCs w:val="36"/>
          <w:u w:val="single"/>
        </w:rPr>
        <w:t>P</w:t>
      </w:r>
      <w:r w:rsidRPr="00CA6880">
        <w:rPr>
          <w:rFonts w:eastAsia="MS Mincho"/>
          <w:caps/>
        </w:rPr>
        <w:t xml:space="preserve"> olizas </w:t>
      </w:r>
      <w:r w:rsidRPr="00CA6880">
        <w:rPr>
          <w:rFonts w:eastAsia="MS Mincho"/>
        </w:rPr>
        <w:t>(Policies):</w:t>
      </w:r>
    </w:p>
    <w:p w:rsidR="00CA6880" w:rsidRPr="002B17FA" w:rsidRDefault="00CA6880" w:rsidP="00CA6880">
      <w:pPr>
        <w:numPr>
          <w:ilvl w:val="0"/>
          <w:numId w:val="3"/>
        </w:numPr>
        <w:contextualSpacing/>
        <w:rPr>
          <w:rFonts w:eastAsia="MS Mincho"/>
          <w:vertAlign w:val="superscript"/>
        </w:rPr>
      </w:pPr>
      <w:r w:rsidRPr="00CA6880">
        <w:rPr>
          <w:rFonts w:eastAsia="MS Mincho"/>
          <w:b/>
          <w:smallCaps/>
        </w:rPr>
        <w:t>Student Absences/Make-Ups:</w:t>
      </w:r>
      <w:r w:rsidRPr="00CA6880">
        <w:rPr>
          <w:rFonts w:eastAsia="MS Mincho"/>
        </w:rPr>
        <w:t xml:space="preserve"> completed by next day to avoid </w:t>
      </w:r>
      <w:r w:rsidR="002B17FA">
        <w:rPr>
          <w:rFonts w:eastAsia="MS Mincho"/>
        </w:rPr>
        <w:t>a zero</w:t>
      </w:r>
      <w:r w:rsidRPr="00CA6880">
        <w:rPr>
          <w:rFonts w:eastAsia="MS Mincho"/>
        </w:rPr>
        <w:t xml:space="preserve"> </w:t>
      </w:r>
      <w:r w:rsidRPr="002B17FA">
        <w:rPr>
          <w:rFonts w:eastAsia="MS Mincho"/>
          <w:vertAlign w:val="superscript"/>
        </w:rPr>
        <w:t>(</w:t>
      </w:r>
      <w:r w:rsidR="002B17FA">
        <w:rPr>
          <w:rFonts w:eastAsia="MS Mincho"/>
          <w:vertAlign w:val="superscript"/>
        </w:rPr>
        <w:t>*S</w:t>
      </w:r>
      <w:r w:rsidRPr="002B17FA">
        <w:rPr>
          <w:rFonts w:eastAsia="MS Mincho"/>
          <w:vertAlign w:val="superscript"/>
        </w:rPr>
        <w:t>pecial circumstances need teacher approval)</w:t>
      </w:r>
    </w:p>
    <w:p w:rsidR="00CA6880" w:rsidRPr="00CA6880" w:rsidRDefault="00CA6880" w:rsidP="00CA6880">
      <w:pPr>
        <w:numPr>
          <w:ilvl w:val="0"/>
          <w:numId w:val="3"/>
        </w:numPr>
        <w:contextualSpacing/>
        <w:rPr>
          <w:rFonts w:eastAsia="MS Mincho"/>
        </w:rPr>
      </w:pPr>
      <w:r w:rsidRPr="00CA6880">
        <w:rPr>
          <w:rFonts w:eastAsia="MS Mincho"/>
          <w:b/>
          <w:smallCaps/>
        </w:rPr>
        <w:t>Teacher Absences:</w:t>
      </w:r>
      <w:r w:rsidRPr="00CA6880">
        <w:rPr>
          <w:rFonts w:eastAsia="MS Mincho"/>
        </w:rPr>
        <w:t xml:space="preserve"> all students, regardless of grade level must report to class to wait for sub</w:t>
      </w:r>
    </w:p>
    <w:p w:rsidR="00CA6880" w:rsidRPr="00CA6880" w:rsidRDefault="00CA6880" w:rsidP="00CA6880">
      <w:pPr>
        <w:numPr>
          <w:ilvl w:val="0"/>
          <w:numId w:val="3"/>
        </w:numPr>
        <w:contextualSpacing/>
        <w:rPr>
          <w:rFonts w:eastAsia="MS Mincho"/>
        </w:rPr>
      </w:pPr>
      <w:r w:rsidRPr="00CA6880">
        <w:rPr>
          <w:rFonts w:eastAsia="MS Mincho"/>
          <w:b/>
          <w:smallCaps/>
        </w:rPr>
        <w:t>Cell Phones:</w:t>
      </w:r>
      <w:r w:rsidRPr="00CA6880">
        <w:rPr>
          <w:rFonts w:eastAsia="MS Mincho"/>
        </w:rPr>
        <w:t xml:space="preserve"> off and in backpack to avoid confiscation</w:t>
      </w:r>
    </w:p>
    <w:p w:rsidR="00CA6880" w:rsidRPr="00CA6880" w:rsidRDefault="00CA6880" w:rsidP="00CA6880">
      <w:pPr>
        <w:numPr>
          <w:ilvl w:val="0"/>
          <w:numId w:val="3"/>
        </w:numPr>
        <w:contextualSpacing/>
        <w:rPr>
          <w:rFonts w:eastAsia="MS Mincho"/>
        </w:rPr>
      </w:pPr>
      <w:r w:rsidRPr="00CA6880">
        <w:rPr>
          <w:rFonts w:eastAsia="MS Mincho"/>
          <w:b/>
          <w:smallCaps/>
        </w:rPr>
        <w:t>Leaving Class</w:t>
      </w:r>
      <w:r w:rsidRPr="00CA6880">
        <w:rPr>
          <w:rFonts w:eastAsia="MS Mincho"/>
          <w:smallCaps/>
        </w:rPr>
        <w:t>:</w:t>
      </w:r>
      <w:r w:rsidRPr="00CA6880">
        <w:rPr>
          <w:rFonts w:eastAsia="MS Mincho"/>
        </w:rPr>
        <w:t xml:space="preserve"> infrequent and request should be done in Spanish (ex. </w:t>
      </w:r>
      <w:r w:rsidR="00E43CFE">
        <w:rPr>
          <w:rFonts w:eastAsia="MS Mincho"/>
        </w:rPr>
        <w:t>“¿</w:t>
      </w:r>
      <w:proofErr w:type="spellStart"/>
      <w:r w:rsidRPr="00CA6880">
        <w:rPr>
          <w:rFonts w:eastAsia="MS Mincho"/>
        </w:rPr>
        <w:t>Puedo</w:t>
      </w:r>
      <w:proofErr w:type="spellEnd"/>
      <w:r w:rsidRPr="00CA6880">
        <w:rPr>
          <w:rFonts w:eastAsia="MS Mincho"/>
        </w:rPr>
        <w:t xml:space="preserve"> </w:t>
      </w:r>
      <w:proofErr w:type="spellStart"/>
      <w:r w:rsidRPr="00CA6880">
        <w:rPr>
          <w:rFonts w:eastAsia="MS Mincho"/>
        </w:rPr>
        <w:t>ir</w:t>
      </w:r>
      <w:proofErr w:type="spellEnd"/>
      <w:r w:rsidRPr="00CA6880">
        <w:rPr>
          <w:rFonts w:eastAsia="MS Mincho"/>
        </w:rPr>
        <w:t xml:space="preserve"> al </w:t>
      </w:r>
      <w:proofErr w:type="spellStart"/>
      <w:r w:rsidRPr="00CA6880">
        <w:rPr>
          <w:rFonts w:eastAsia="MS Mincho"/>
        </w:rPr>
        <w:t>baño</w:t>
      </w:r>
      <w:proofErr w:type="spellEnd"/>
      <w:r w:rsidRPr="00CA6880">
        <w:rPr>
          <w:rFonts w:eastAsia="MS Mincho"/>
        </w:rPr>
        <w:t xml:space="preserve">, </w:t>
      </w:r>
      <w:proofErr w:type="spellStart"/>
      <w:r w:rsidRPr="00CA6880">
        <w:rPr>
          <w:rFonts w:eastAsia="MS Mincho"/>
        </w:rPr>
        <w:t>por</w:t>
      </w:r>
      <w:proofErr w:type="spellEnd"/>
      <w:r w:rsidRPr="00CA6880">
        <w:rPr>
          <w:rFonts w:eastAsia="MS Mincho"/>
        </w:rPr>
        <w:t xml:space="preserve"> favor</w:t>
      </w:r>
      <w:r w:rsidR="00E43CFE">
        <w:rPr>
          <w:rFonts w:eastAsia="MS Mincho"/>
        </w:rPr>
        <w:t>?”</w:t>
      </w:r>
      <w:r w:rsidRPr="00CA6880">
        <w:rPr>
          <w:rFonts w:eastAsia="MS Mincho"/>
        </w:rPr>
        <w:t>)</w:t>
      </w:r>
    </w:p>
    <w:p w:rsidR="00324484" w:rsidRPr="00A87D6C" w:rsidRDefault="00CA6880" w:rsidP="00324484">
      <w:pPr>
        <w:numPr>
          <w:ilvl w:val="0"/>
          <w:numId w:val="3"/>
        </w:numPr>
        <w:contextualSpacing/>
        <w:rPr>
          <w:rFonts w:eastAsia="MS Mincho"/>
        </w:rPr>
      </w:pPr>
      <w:r w:rsidRPr="00CA6880">
        <w:rPr>
          <w:rFonts w:eastAsia="MS Mincho"/>
          <w:b/>
          <w:smallCaps/>
        </w:rPr>
        <w:t>Integrity:</w:t>
      </w:r>
      <w:r w:rsidRPr="00CA6880">
        <w:rPr>
          <w:rFonts w:eastAsia="MS Mincho"/>
          <w:b/>
        </w:rPr>
        <w:t xml:space="preserve"> </w:t>
      </w:r>
      <w:r w:rsidRPr="00CA6880">
        <w:rPr>
          <w:rFonts w:eastAsia="MS Mincho"/>
        </w:rPr>
        <w:t>no copying on homework/tests/writing and NO GOOGLE TRANSLATE</w:t>
      </w:r>
      <w:r w:rsidR="00E43CFE">
        <w:rPr>
          <w:rFonts w:eastAsia="MS Mincho"/>
        </w:rPr>
        <w:t xml:space="preserve">! </w:t>
      </w:r>
      <w:r w:rsidR="00E43CFE" w:rsidRPr="0076516F">
        <w:rPr>
          <w:rFonts w:eastAsia="MS Mincho"/>
          <w:vertAlign w:val="superscript"/>
        </w:rPr>
        <w:t>*</w:t>
      </w:r>
      <w:r w:rsidR="00E43CFE">
        <w:rPr>
          <w:rFonts w:eastAsia="MS Mincho"/>
          <w:vertAlign w:val="superscript"/>
        </w:rPr>
        <w:t>(S</w:t>
      </w:r>
      <w:r w:rsidR="00E43CFE" w:rsidRPr="0076516F">
        <w:rPr>
          <w:rFonts w:eastAsia="MS Mincho"/>
          <w:vertAlign w:val="superscript"/>
        </w:rPr>
        <w:t>ee complete policy in Handbook)</w:t>
      </w:r>
    </w:p>
    <w:p w:rsidR="00CA6880" w:rsidRPr="00CA6880" w:rsidRDefault="00CA6880" w:rsidP="00CA6880">
      <w:pPr>
        <w:spacing w:after="0"/>
        <w:rPr>
          <w:rFonts w:eastAsia="MS Mincho"/>
          <w:lang w:val="es-ES"/>
        </w:rPr>
      </w:pPr>
      <w:r w:rsidRPr="00CA6880">
        <w:rPr>
          <w:rFonts w:ascii="Jokerman" w:hAnsi="Jokerman" w:cs="Arial"/>
          <w:sz w:val="36"/>
          <w:szCs w:val="36"/>
          <w:u w:val="single"/>
        </w:rPr>
        <w:t>A</w:t>
      </w:r>
      <w:r w:rsidRPr="00CA6880">
        <w:rPr>
          <w:rFonts w:eastAsia="MS Mincho"/>
          <w:caps/>
          <w:sz w:val="36"/>
          <w:szCs w:val="36"/>
          <w:lang w:val="es-ES_tradnl"/>
        </w:rPr>
        <w:t xml:space="preserve"> </w:t>
      </w:r>
      <w:r w:rsidRPr="00CA6880">
        <w:rPr>
          <w:rFonts w:eastAsia="MS Mincho"/>
          <w:caps/>
          <w:lang w:val="es-ES_tradnl"/>
        </w:rPr>
        <w:t>signaciones</w:t>
      </w:r>
      <w:r w:rsidRPr="00CA6880">
        <w:rPr>
          <w:rFonts w:eastAsia="MS Mincho"/>
          <w:lang w:val="es-ES"/>
        </w:rPr>
        <w:t xml:space="preserve"> (</w:t>
      </w:r>
      <w:proofErr w:type="spellStart"/>
      <w:r w:rsidRPr="00CA6880">
        <w:rPr>
          <w:rFonts w:eastAsia="MS Mincho"/>
          <w:lang w:val="es-ES"/>
        </w:rPr>
        <w:t>Assignments</w:t>
      </w:r>
      <w:proofErr w:type="spellEnd"/>
      <w:r w:rsidRPr="00CA6880">
        <w:rPr>
          <w:rFonts w:eastAsia="MS Mincho"/>
          <w:lang w:val="es-ES"/>
        </w:rPr>
        <w:t>):</w:t>
      </w:r>
    </w:p>
    <w:p w:rsidR="00CA6880" w:rsidRPr="00CA6880" w:rsidRDefault="00CA6880" w:rsidP="00CA6880">
      <w:pPr>
        <w:numPr>
          <w:ilvl w:val="0"/>
          <w:numId w:val="5"/>
        </w:numPr>
        <w:contextualSpacing/>
        <w:rPr>
          <w:rFonts w:eastAsia="MS Mincho"/>
          <w:lang w:val="es-ES"/>
        </w:rPr>
      </w:pPr>
      <w:r w:rsidRPr="00CA6880">
        <w:rPr>
          <w:rFonts w:eastAsia="MS Mincho"/>
          <w:b/>
          <w:smallCaps/>
        </w:rPr>
        <w:t>Daily:</w:t>
      </w:r>
      <w:r w:rsidRPr="00CA6880">
        <w:rPr>
          <w:rFonts w:eastAsia="MS Mincho"/>
          <w:lang w:val="es-ES"/>
        </w:rPr>
        <w:t xml:space="preserve"> (Do </w:t>
      </w:r>
      <w:proofErr w:type="spellStart"/>
      <w:r w:rsidRPr="00CA6880">
        <w:rPr>
          <w:rFonts w:eastAsia="MS Mincho"/>
          <w:lang w:val="es-ES"/>
        </w:rPr>
        <w:t>Now</w:t>
      </w:r>
      <w:proofErr w:type="spellEnd"/>
      <w:r w:rsidRPr="00CA6880">
        <w:rPr>
          <w:rFonts w:eastAsia="MS Mincho"/>
          <w:lang w:val="es-ES"/>
        </w:rPr>
        <w:t xml:space="preserve">, </w:t>
      </w:r>
      <w:proofErr w:type="spellStart"/>
      <w:r w:rsidRPr="00CA6880">
        <w:rPr>
          <w:rFonts w:eastAsia="MS Mincho"/>
          <w:lang w:val="es-ES"/>
        </w:rPr>
        <w:t>Homework</w:t>
      </w:r>
      <w:proofErr w:type="spellEnd"/>
      <w:r w:rsidRPr="00CA6880">
        <w:rPr>
          <w:rFonts w:eastAsia="MS Mincho"/>
          <w:lang w:val="es-ES"/>
        </w:rPr>
        <w:t>)</w:t>
      </w:r>
    </w:p>
    <w:p w:rsidR="00CA6880" w:rsidRPr="00CA6880" w:rsidRDefault="00CA6880" w:rsidP="00CA6880">
      <w:pPr>
        <w:numPr>
          <w:ilvl w:val="0"/>
          <w:numId w:val="5"/>
        </w:numPr>
        <w:contextualSpacing/>
        <w:rPr>
          <w:rFonts w:eastAsia="MS Mincho"/>
          <w:lang w:val="es-ES"/>
        </w:rPr>
      </w:pPr>
      <w:r w:rsidRPr="00CA6880">
        <w:rPr>
          <w:rFonts w:eastAsia="MS Mincho"/>
          <w:b/>
          <w:smallCaps/>
        </w:rPr>
        <w:t xml:space="preserve">Weekly: </w:t>
      </w:r>
      <w:r w:rsidRPr="00CA6880">
        <w:rPr>
          <w:rFonts w:eastAsia="MS Mincho"/>
          <w:lang w:val="es-ES"/>
        </w:rPr>
        <w:t xml:space="preserve">(Pasaportes, </w:t>
      </w:r>
      <w:proofErr w:type="spellStart"/>
      <w:r w:rsidRPr="00CA6880">
        <w:rPr>
          <w:rFonts w:eastAsia="MS Mincho"/>
          <w:lang w:val="es-ES"/>
        </w:rPr>
        <w:t>Quizzes</w:t>
      </w:r>
      <w:proofErr w:type="spellEnd"/>
      <w:r w:rsidRPr="00CA6880">
        <w:rPr>
          <w:rFonts w:eastAsia="MS Mincho"/>
          <w:lang w:val="es-ES"/>
        </w:rPr>
        <w:t>/</w:t>
      </w:r>
      <w:proofErr w:type="spellStart"/>
      <w:r w:rsidRPr="00CA6880">
        <w:rPr>
          <w:rFonts w:eastAsia="MS Mincho"/>
          <w:lang w:val="es-ES"/>
        </w:rPr>
        <w:t>Tests</w:t>
      </w:r>
      <w:proofErr w:type="spellEnd"/>
      <w:r w:rsidRPr="00CA6880">
        <w:rPr>
          <w:rFonts w:eastAsia="MS Mincho"/>
          <w:lang w:val="es-ES"/>
        </w:rPr>
        <w:t>)</w:t>
      </w:r>
    </w:p>
    <w:p w:rsidR="00CA6880" w:rsidRPr="00CA6880" w:rsidRDefault="00CA6880" w:rsidP="00CA6880">
      <w:pPr>
        <w:numPr>
          <w:ilvl w:val="0"/>
          <w:numId w:val="5"/>
        </w:numPr>
        <w:contextualSpacing/>
        <w:rPr>
          <w:rFonts w:eastAsia="MS Mincho"/>
          <w:lang w:val="es-ES"/>
        </w:rPr>
      </w:pPr>
      <w:r w:rsidRPr="00CA6880">
        <w:rPr>
          <w:rFonts w:eastAsia="MS Mincho"/>
          <w:b/>
          <w:smallCaps/>
        </w:rPr>
        <w:t xml:space="preserve">Quarterly: </w:t>
      </w:r>
      <w:r w:rsidRPr="00CA6880">
        <w:rPr>
          <w:rFonts w:eastAsia="MS Mincho"/>
          <w:lang w:val="es-ES"/>
        </w:rPr>
        <w:t>(</w:t>
      </w:r>
      <w:proofErr w:type="spellStart"/>
      <w:r w:rsidRPr="00CA6880">
        <w:rPr>
          <w:rFonts w:eastAsia="MS Mincho"/>
          <w:lang w:val="es-ES"/>
        </w:rPr>
        <w:t>Projects</w:t>
      </w:r>
      <w:proofErr w:type="spellEnd"/>
      <w:r w:rsidRPr="00CA6880">
        <w:rPr>
          <w:rFonts w:eastAsia="MS Mincho"/>
          <w:lang w:val="es-ES"/>
        </w:rPr>
        <w:t>, Blogs)</w:t>
      </w:r>
    </w:p>
    <w:p w:rsidR="00CA6880" w:rsidRPr="00CA6880" w:rsidRDefault="00CA6880" w:rsidP="00CA6880">
      <w:pPr>
        <w:numPr>
          <w:ilvl w:val="0"/>
          <w:numId w:val="5"/>
        </w:numPr>
        <w:contextualSpacing/>
        <w:rPr>
          <w:rFonts w:eastAsia="MS Mincho"/>
          <w:b/>
          <w:smallCaps/>
        </w:rPr>
      </w:pPr>
      <w:r w:rsidRPr="00CA6880">
        <w:rPr>
          <w:rFonts w:eastAsia="MS Mincho"/>
          <w:b/>
          <w:smallCaps/>
        </w:rPr>
        <w:t>Websites:</w:t>
      </w:r>
    </w:p>
    <w:p w:rsidR="00CA6880" w:rsidRPr="00CA6880" w:rsidRDefault="00CA6880" w:rsidP="00CA6880">
      <w:pPr>
        <w:numPr>
          <w:ilvl w:val="0"/>
          <w:numId w:val="7"/>
        </w:numPr>
        <w:contextualSpacing/>
        <w:rPr>
          <w:rFonts w:eastAsia="MS Mincho"/>
          <w:lang w:val="es-ES"/>
        </w:rPr>
      </w:pPr>
      <w:r w:rsidRPr="00CA6880">
        <w:rPr>
          <w:rFonts w:eastAsia="MS Mincho"/>
          <w:lang w:val="es-ES"/>
        </w:rPr>
        <w:t>SenorWooly.com (videos)</w:t>
      </w:r>
    </w:p>
    <w:p w:rsidR="00CA6880" w:rsidRPr="00CA6880" w:rsidRDefault="00CA6880" w:rsidP="00CA6880">
      <w:pPr>
        <w:numPr>
          <w:ilvl w:val="0"/>
          <w:numId w:val="7"/>
        </w:numPr>
        <w:contextualSpacing/>
        <w:rPr>
          <w:rFonts w:eastAsia="MS Mincho"/>
          <w:lang w:val="es-ES"/>
        </w:rPr>
      </w:pPr>
      <w:r w:rsidRPr="00CA6880">
        <w:rPr>
          <w:rFonts w:eastAsia="MS Mincho"/>
          <w:lang w:val="es-ES"/>
        </w:rPr>
        <w:t xml:space="preserve">Quia.com (Así Se Dice online </w:t>
      </w:r>
      <w:proofErr w:type="spellStart"/>
      <w:r w:rsidRPr="00CA6880">
        <w:rPr>
          <w:rFonts w:eastAsia="MS Mincho"/>
          <w:lang w:val="es-ES"/>
        </w:rPr>
        <w:t>workbook</w:t>
      </w:r>
      <w:proofErr w:type="spellEnd"/>
      <w:r w:rsidRPr="00CA6880">
        <w:rPr>
          <w:rFonts w:eastAsia="MS Mincho"/>
          <w:lang w:val="es-ES"/>
        </w:rPr>
        <w:t>)</w:t>
      </w:r>
    </w:p>
    <w:p w:rsidR="00E66F90" w:rsidRDefault="00CA6880" w:rsidP="00E66F90">
      <w:pPr>
        <w:numPr>
          <w:ilvl w:val="0"/>
          <w:numId w:val="7"/>
        </w:numPr>
        <w:contextualSpacing/>
        <w:rPr>
          <w:rFonts w:eastAsia="MS Mincho"/>
        </w:rPr>
      </w:pPr>
      <w:r w:rsidRPr="00CA6880">
        <w:rPr>
          <w:rFonts w:eastAsia="MS Mincho"/>
          <w:lang w:val="es-ES"/>
        </w:rPr>
        <w:t>Quizlet.com (</w:t>
      </w:r>
      <w:proofErr w:type="spellStart"/>
      <w:r w:rsidRPr="00CA6880">
        <w:rPr>
          <w:rFonts w:eastAsia="MS Mincho"/>
          <w:lang w:val="es-ES"/>
        </w:rPr>
        <w:t>vocabulary</w:t>
      </w:r>
      <w:proofErr w:type="spellEnd"/>
      <w:r w:rsidRPr="00CA6880">
        <w:rPr>
          <w:rFonts w:eastAsia="MS Mincho"/>
          <w:lang w:val="es-ES"/>
        </w:rPr>
        <w:t>)</w:t>
      </w:r>
      <w:r w:rsidR="00E66F90" w:rsidRPr="00E66F90">
        <w:rPr>
          <w:rFonts w:eastAsia="MS Mincho"/>
        </w:rPr>
        <w:t xml:space="preserve"> </w:t>
      </w:r>
    </w:p>
    <w:p w:rsidR="00E66F90" w:rsidRPr="00CA6880" w:rsidRDefault="00E66F90" w:rsidP="00E66F90">
      <w:pPr>
        <w:numPr>
          <w:ilvl w:val="0"/>
          <w:numId w:val="7"/>
        </w:numPr>
        <w:contextualSpacing/>
        <w:rPr>
          <w:rFonts w:eastAsia="MS Mincho"/>
        </w:rPr>
      </w:pPr>
      <w:r>
        <w:rPr>
          <w:rFonts w:eastAsia="MS Mincho"/>
        </w:rPr>
        <w:t>spanish332</w:t>
      </w:r>
      <w:r w:rsidRPr="00CA6880">
        <w:rPr>
          <w:rFonts w:eastAsia="MS Mincho"/>
        </w:rPr>
        <w:t>.wordpress.com (course page/resources)</w:t>
      </w:r>
    </w:p>
    <w:p w:rsidR="00D6692A" w:rsidRPr="00A87D6C" w:rsidRDefault="00D6692A" w:rsidP="00D6692A">
      <w:pPr>
        <w:spacing w:after="0"/>
        <w:rPr>
          <w:rFonts w:eastAsia="MS Mincho"/>
          <w:lang w:val="es-ES"/>
        </w:rPr>
      </w:pPr>
      <w:bookmarkStart w:id="0" w:name="_GoBack"/>
      <w:bookmarkEnd w:id="0"/>
      <w:r w:rsidRPr="00A87D6C">
        <w:rPr>
          <w:rFonts w:ascii="Jokerman" w:hAnsi="Jokerman" w:cs="Arial"/>
          <w:sz w:val="36"/>
          <w:szCs w:val="36"/>
          <w:u w:val="single"/>
        </w:rPr>
        <w:t>Ñ</w:t>
      </w:r>
      <w:r w:rsidRPr="00A87D6C">
        <w:rPr>
          <w:rFonts w:eastAsia="MS Mincho"/>
          <w:caps/>
          <w:sz w:val="36"/>
          <w:szCs w:val="36"/>
          <w:lang w:val="es-ES_tradnl"/>
        </w:rPr>
        <w:t xml:space="preserve"> </w:t>
      </w:r>
      <w:r w:rsidRPr="00A87D6C">
        <w:rPr>
          <w:rFonts w:eastAsia="MS Mincho"/>
          <w:caps/>
          <w:lang w:val="es-ES_tradnl"/>
        </w:rPr>
        <w:t>ecesidades</w:t>
      </w:r>
      <w:r w:rsidRPr="00A87D6C">
        <w:rPr>
          <w:rFonts w:eastAsia="MS Mincho"/>
          <w:lang w:val="es-ES"/>
        </w:rPr>
        <w:t xml:space="preserve"> (</w:t>
      </w:r>
      <w:proofErr w:type="spellStart"/>
      <w:r w:rsidRPr="00A87D6C">
        <w:rPr>
          <w:rFonts w:eastAsia="MS Mincho"/>
          <w:lang w:val="es-ES"/>
        </w:rPr>
        <w:t>Needs</w:t>
      </w:r>
      <w:proofErr w:type="spellEnd"/>
      <w:r w:rsidRPr="00A87D6C">
        <w:rPr>
          <w:rFonts w:eastAsia="MS Mincho"/>
          <w:lang w:val="es-ES"/>
        </w:rPr>
        <w:t>):</w:t>
      </w:r>
    </w:p>
    <w:p w:rsidR="00D6692A" w:rsidRPr="00DB2A82" w:rsidRDefault="00D6692A" w:rsidP="00D6692A">
      <w:pPr>
        <w:numPr>
          <w:ilvl w:val="0"/>
          <w:numId w:val="2"/>
        </w:numPr>
        <w:spacing w:after="0"/>
        <w:contextualSpacing/>
        <w:rPr>
          <w:rFonts w:eastAsia="MS Mincho"/>
          <w:sz w:val="18"/>
          <w:szCs w:val="18"/>
          <w:lang w:val="es-ES"/>
        </w:rPr>
      </w:pPr>
      <w:proofErr w:type="spellStart"/>
      <w:r w:rsidRPr="00A87D6C">
        <w:rPr>
          <w:rFonts w:eastAsia="MS Mincho"/>
          <w:b/>
          <w:smallCaps/>
          <w:lang w:val="es-ES"/>
        </w:rPr>
        <w:t>Binder</w:t>
      </w:r>
      <w:proofErr w:type="spellEnd"/>
      <w:r w:rsidRPr="00A87D6C">
        <w:rPr>
          <w:rFonts w:eastAsia="MS Mincho"/>
          <w:b/>
          <w:smallCaps/>
          <w:lang w:val="es-ES"/>
        </w:rPr>
        <w:t>:</w:t>
      </w:r>
      <w:r w:rsidRPr="00A87D6C">
        <w:rPr>
          <w:rFonts w:eastAsia="MS Mincho"/>
          <w:lang w:val="es-ES"/>
        </w:rPr>
        <w:t xml:space="preserve"> 1 </w:t>
      </w:r>
      <w:proofErr w:type="spellStart"/>
      <w:r w:rsidRPr="00A87D6C">
        <w:rPr>
          <w:rFonts w:eastAsia="MS Mincho"/>
          <w:lang w:val="es-ES"/>
        </w:rPr>
        <w:t>inch</w:t>
      </w:r>
      <w:proofErr w:type="spellEnd"/>
      <w:r w:rsidRPr="00A87D6C">
        <w:rPr>
          <w:rFonts w:eastAsia="MS Mincho"/>
          <w:lang w:val="es-ES"/>
        </w:rPr>
        <w:t xml:space="preserve"> </w:t>
      </w:r>
      <w:proofErr w:type="spellStart"/>
      <w:r w:rsidRPr="00A87D6C">
        <w:rPr>
          <w:rFonts w:eastAsia="MS Mincho"/>
          <w:lang w:val="es-ES"/>
        </w:rPr>
        <w:t>binder</w:t>
      </w:r>
      <w:proofErr w:type="spellEnd"/>
      <w:r>
        <w:rPr>
          <w:rFonts w:eastAsia="MS Mincho"/>
          <w:lang w:val="es-ES"/>
        </w:rPr>
        <w:t xml:space="preserve"> w/insertable </w:t>
      </w:r>
      <w:proofErr w:type="spellStart"/>
      <w:r>
        <w:rPr>
          <w:rFonts w:eastAsia="MS Mincho"/>
          <w:lang w:val="es-ES"/>
        </w:rPr>
        <w:t>front</w:t>
      </w:r>
      <w:proofErr w:type="spellEnd"/>
      <w:r>
        <w:rPr>
          <w:rFonts w:eastAsia="MS Mincho"/>
          <w:lang w:val="es-ES"/>
        </w:rPr>
        <w:t xml:space="preserve"> </w:t>
      </w:r>
      <w:proofErr w:type="spellStart"/>
      <w:r>
        <w:rPr>
          <w:rFonts w:eastAsia="MS Mincho"/>
          <w:lang w:val="es-ES"/>
        </w:rPr>
        <w:t>cover</w:t>
      </w:r>
      <w:proofErr w:type="spellEnd"/>
      <w:r>
        <w:rPr>
          <w:rFonts w:eastAsia="MS Mincho"/>
          <w:lang w:val="es-ES"/>
        </w:rPr>
        <w:t xml:space="preserve"> (</w:t>
      </w:r>
      <w:proofErr w:type="spellStart"/>
      <w:r>
        <w:rPr>
          <w:rFonts w:eastAsia="MS Mincho"/>
          <w:lang w:val="es-ES"/>
        </w:rPr>
        <w:t>like</w:t>
      </w:r>
      <w:proofErr w:type="spellEnd"/>
      <w:r>
        <w:rPr>
          <w:rFonts w:eastAsia="MS Mincho"/>
          <w:lang w:val="es-ES"/>
        </w:rPr>
        <w:t xml:space="preserve"> </w:t>
      </w:r>
      <w:proofErr w:type="spellStart"/>
      <w:r>
        <w:rPr>
          <w:rFonts w:eastAsia="MS Mincho"/>
          <w:lang w:val="es-ES"/>
        </w:rPr>
        <w:t>Viewbinder</w:t>
      </w:r>
      <w:proofErr w:type="spellEnd"/>
      <w:r>
        <w:rPr>
          <w:rFonts w:eastAsia="MS Mincho"/>
          <w:lang w:val="es-ES"/>
        </w:rPr>
        <w:t xml:space="preserve">) </w:t>
      </w:r>
      <w:proofErr w:type="spellStart"/>
      <w:r>
        <w:rPr>
          <w:rFonts w:eastAsia="MS Mincho"/>
          <w:lang w:val="es-ES"/>
        </w:rPr>
        <w:t>with</w:t>
      </w:r>
      <w:proofErr w:type="spellEnd"/>
      <w:r>
        <w:rPr>
          <w:rFonts w:eastAsia="MS Mincho"/>
          <w:lang w:val="es-ES"/>
        </w:rPr>
        <w:t xml:space="preserve"> </w:t>
      </w:r>
    </w:p>
    <w:p w:rsidR="00D6692A" w:rsidRPr="00DB2A82" w:rsidRDefault="00D6692A" w:rsidP="00D6692A">
      <w:pPr>
        <w:pStyle w:val="ListParagraph"/>
        <w:numPr>
          <w:ilvl w:val="0"/>
          <w:numId w:val="20"/>
        </w:numPr>
        <w:rPr>
          <w:rFonts w:eastAsia="MS Mincho"/>
          <w:sz w:val="18"/>
          <w:szCs w:val="18"/>
          <w:lang w:val="es-ES"/>
        </w:rPr>
      </w:pPr>
      <w:r w:rsidRPr="00DB2A82">
        <w:rPr>
          <w:rFonts w:eastAsia="MS Mincho"/>
          <w:lang w:val="es-ES"/>
        </w:rPr>
        <w:t xml:space="preserve">5 </w:t>
      </w:r>
      <w:proofErr w:type="spellStart"/>
      <w:r w:rsidRPr="00DB2A82">
        <w:rPr>
          <w:rFonts w:eastAsia="MS Mincho"/>
          <w:lang w:val="es-ES"/>
        </w:rPr>
        <w:t>dividers</w:t>
      </w:r>
      <w:proofErr w:type="spellEnd"/>
      <w:r w:rsidRPr="00DB2A82">
        <w:rPr>
          <w:rFonts w:eastAsia="MS Mincho"/>
          <w:lang w:val="es-ES"/>
        </w:rPr>
        <w:t xml:space="preserve"> (Vocabulario, Gramática, Verbos, </w:t>
      </w:r>
      <w:proofErr w:type="spellStart"/>
      <w:r w:rsidRPr="00DB2A82">
        <w:rPr>
          <w:rFonts w:eastAsia="MS Mincho"/>
          <w:lang w:val="es-ES"/>
        </w:rPr>
        <w:t>Examenes</w:t>
      </w:r>
      <w:proofErr w:type="spellEnd"/>
      <w:r w:rsidRPr="00DB2A82">
        <w:rPr>
          <w:rFonts w:eastAsia="MS Mincho"/>
          <w:lang w:val="es-ES"/>
        </w:rPr>
        <w:t xml:space="preserve">, Escritura) </w:t>
      </w:r>
    </w:p>
    <w:p w:rsidR="00D6692A" w:rsidRPr="00DB2A82" w:rsidRDefault="00D6692A" w:rsidP="00D6692A">
      <w:pPr>
        <w:pStyle w:val="ListParagraph"/>
        <w:numPr>
          <w:ilvl w:val="0"/>
          <w:numId w:val="20"/>
        </w:numPr>
        <w:spacing w:after="0"/>
        <w:rPr>
          <w:rFonts w:eastAsia="MS Mincho"/>
          <w:sz w:val="18"/>
          <w:szCs w:val="18"/>
          <w:lang w:val="es-ES"/>
        </w:rPr>
      </w:pPr>
      <w:r w:rsidRPr="00DB2A82">
        <w:rPr>
          <w:rFonts w:eastAsia="MS Mincho"/>
          <w:lang w:val="es-ES"/>
        </w:rPr>
        <w:t xml:space="preserve">a </w:t>
      </w:r>
      <w:proofErr w:type="spellStart"/>
      <w:r w:rsidRPr="00DB2A82">
        <w:rPr>
          <w:rFonts w:eastAsia="MS Mincho"/>
          <w:lang w:val="es-ES"/>
        </w:rPr>
        <w:t>few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sheets</w:t>
      </w:r>
      <w:proofErr w:type="spellEnd"/>
      <w:r w:rsidRPr="00DB2A82">
        <w:rPr>
          <w:rFonts w:eastAsia="MS Mincho"/>
          <w:lang w:val="es-ES"/>
        </w:rPr>
        <w:t xml:space="preserve"> of </w:t>
      </w:r>
      <w:proofErr w:type="spellStart"/>
      <w:r w:rsidRPr="00DB2A82">
        <w:rPr>
          <w:rFonts w:eastAsia="MS Mincho"/>
          <w:lang w:val="es-ES"/>
        </w:rPr>
        <w:t>loose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leaf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paper</w:t>
      </w:r>
      <w:proofErr w:type="spellEnd"/>
    </w:p>
    <w:p w:rsidR="00D6692A" w:rsidRPr="00A87D6C" w:rsidRDefault="00D6692A" w:rsidP="00D6692A">
      <w:pPr>
        <w:numPr>
          <w:ilvl w:val="0"/>
          <w:numId w:val="2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Folder:</w:t>
      </w:r>
      <w:r w:rsidRPr="00A87D6C">
        <w:rPr>
          <w:rFonts w:eastAsia="MS Mincho"/>
        </w:rPr>
        <w:t xml:space="preserve"> 1 plastic folder with 3 holes and 2 pockets</w:t>
      </w:r>
    </w:p>
    <w:p w:rsidR="00D6692A" w:rsidRPr="00A87D6C" w:rsidRDefault="00D6692A" w:rsidP="00D6692A">
      <w:pPr>
        <w:numPr>
          <w:ilvl w:val="0"/>
          <w:numId w:val="2"/>
        </w:numPr>
        <w:contextualSpacing/>
        <w:rPr>
          <w:rFonts w:eastAsia="MS Mincho"/>
          <w:lang w:val="es-ES"/>
        </w:rPr>
      </w:pPr>
      <w:proofErr w:type="spellStart"/>
      <w:r w:rsidRPr="00A87D6C">
        <w:rPr>
          <w:rFonts w:eastAsia="MS Mincho"/>
          <w:b/>
          <w:smallCaps/>
          <w:lang w:val="es-ES"/>
        </w:rPr>
        <w:t>Markers</w:t>
      </w:r>
      <w:proofErr w:type="spellEnd"/>
      <w:r w:rsidRPr="00A87D6C">
        <w:rPr>
          <w:rFonts w:eastAsia="MS Mincho"/>
          <w:b/>
          <w:smallCaps/>
          <w:lang w:val="es-ES"/>
        </w:rPr>
        <w:t>:</w:t>
      </w:r>
      <w:r w:rsidRPr="00A87D6C">
        <w:rPr>
          <w:rFonts w:eastAsia="MS Mincho"/>
          <w:lang w:val="es-ES"/>
        </w:rPr>
        <w:t xml:space="preserve"> 4 </w:t>
      </w:r>
      <w:proofErr w:type="spellStart"/>
      <w:r w:rsidRPr="00A87D6C">
        <w:rPr>
          <w:rFonts w:eastAsia="MS Mincho"/>
          <w:lang w:val="es-ES"/>
        </w:rPr>
        <w:t>dry</w:t>
      </w:r>
      <w:proofErr w:type="spellEnd"/>
      <w:r w:rsidRPr="00A87D6C">
        <w:rPr>
          <w:rFonts w:eastAsia="MS Mincho"/>
          <w:lang w:val="es-ES"/>
        </w:rPr>
        <w:t xml:space="preserve"> erase </w:t>
      </w:r>
      <w:proofErr w:type="spellStart"/>
      <w:r w:rsidRPr="00A87D6C">
        <w:rPr>
          <w:rFonts w:eastAsia="MS Mincho"/>
          <w:lang w:val="es-ES"/>
        </w:rPr>
        <w:t>markers</w:t>
      </w:r>
      <w:proofErr w:type="spellEnd"/>
      <w:r w:rsidRPr="00A87D6C">
        <w:rPr>
          <w:rFonts w:eastAsia="MS Mincho"/>
          <w:lang w:val="es-ES"/>
        </w:rPr>
        <w:t xml:space="preserve"> </w:t>
      </w:r>
    </w:p>
    <w:p w:rsidR="00D6692A" w:rsidRPr="00A87D6C" w:rsidRDefault="00D6692A" w:rsidP="00D6692A">
      <w:pPr>
        <w:numPr>
          <w:ilvl w:val="0"/>
          <w:numId w:val="2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Dictionary:</w:t>
      </w:r>
      <w:r w:rsidRPr="00A87D6C">
        <w:rPr>
          <w:rFonts w:eastAsia="MS Mincho"/>
        </w:rPr>
        <w:t xml:space="preserve"> 1 small “pocket” Spanish-English (ex. Miriam-</w:t>
      </w:r>
      <w:proofErr w:type="spellStart"/>
      <w:r w:rsidRPr="00A87D6C">
        <w:rPr>
          <w:rFonts w:eastAsia="MS Mincho"/>
        </w:rPr>
        <w:t>Websters</w:t>
      </w:r>
      <w:proofErr w:type="spellEnd"/>
      <w:r w:rsidRPr="00A87D6C">
        <w:rPr>
          <w:rFonts w:eastAsia="MS Mincho"/>
        </w:rPr>
        <w:t xml:space="preserve"> $5-$6 </w:t>
      </w:r>
      <w:r>
        <w:rPr>
          <w:rFonts w:eastAsia="MS Mincho"/>
        </w:rPr>
        <w:t xml:space="preserve">@ </w:t>
      </w:r>
      <w:r w:rsidRPr="00A87D6C">
        <w:rPr>
          <w:rFonts w:eastAsia="MS Mincho"/>
        </w:rPr>
        <w:t>Barnes &amp; Noble or Amazon)</w:t>
      </w:r>
    </w:p>
    <w:p w:rsidR="00CA6880" w:rsidRPr="00CA6880" w:rsidRDefault="00CA6880" w:rsidP="00CA6880">
      <w:pPr>
        <w:spacing w:after="0"/>
        <w:rPr>
          <w:rFonts w:eastAsia="MS Mincho"/>
        </w:rPr>
      </w:pPr>
      <w:r w:rsidRPr="00CA6880">
        <w:rPr>
          <w:rFonts w:ascii="Jokerman" w:hAnsi="Jokerman" w:cs="Arial"/>
          <w:sz w:val="36"/>
          <w:szCs w:val="36"/>
          <w:u w:val="single"/>
        </w:rPr>
        <w:t>O</w:t>
      </w:r>
      <w:r w:rsidRPr="00CA6880">
        <w:rPr>
          <w:rFonts w:eastAsia="MS Mincho"/>
          <w:caps/>
        </w:rPr>
        <w:t xml:space="preserve"> ficina</w:t>
      </w:r>
      <w:r w:rsidRPr="00CA6880">
        <w:rPr>
          <w:rFonts w:eastAsia="MS Mincho"/>
        </w:rPr>
        <w:t xml:space="preserve"> (Office):</w:t>
      </w:r>
    </w:p>
    <w:p w:rsidR="00CA6880" w:rsidRPr="00CA6880" w:rsidRDefault="007149F9" w:rsidP="007149F9">
      <w:pPr>
        <w:numPr>
          <w:ilvl w:val="0"/>
          <w:numId w:val="4"/>
        </w:numPr>
        <w:spacing w:after="0"/>
        <w:contextualSpacing/>
        <w:rPr>
          <w:rFonts w:eastAsia="MS Mincho"/>
        </w:rPr>
      </w:pPr>
      <w:r>
        <w:rPr>
          <w:rFonts w:eastAsia="MS Mincho"/>
          <w:b/>
          <w:smallCaps/>
        </w:rPr>
        <w:t xml:space="preserve">Room 403 </w:t>
      </w:r>
      <w:r w:rsidRPr="00CA6880">
        <w:rPr>
          <w:rFonts w:eastAsia="MS Mincho"/>
        </w:rPr>
        <w:t>(end of hall on 4</w:t>
      </w:r>
      <w:r w:rsidRPr="00CA6880">
        <w:rPr>
          <w:rFonts w:eastAsia="MS Mincho"/>
          <w:vertAlign w:val="superscript"/>
        </w:rPr>
        <w:t>th</w:t>
      </w:r>
      <w:r w:rsidRPr="00CA6880">
        <w:rPr>
          <w:rFonts w:eastAsia="MS Mincho"/>
        </w:rPr>
        <w:t xml:space="preserve"> floor, near elevator)</w:t>
      </w:r>
      <w:r>
        <w:rPr>
          <w:rFonts w:eastAsia="MS Mincho"/>
          <w:b/>
          <w:smallCaps/>
        </w:rPr>
        <w:t>:</w:t>
      </w:r>
      <w:r w:rsidR="00CA6880" w:rsidRPr="00CA6880">
        <w:rPr>
          <w:rFonts w:eastAsia="MS Mincho"/>
        </w:rPr>
        <w:t xml:space="preserve"> </w:t>
      </w:r>
      <w:r>
        <w:rPr>
          <w:rFonts w:eastAsia="MS Mincho"/>
        </w:rPr>
        <w:t>Extra help w/</w:t>
      </w:r>
      <w:r w:rsidR="00CA6880" w:rsidRPr="00CA6880">
        <w:rPr>
          <w:rFonts w:eastAsia="MS Mincho"/>
        </w:rPr>
        <w:t xml:space="preserve">Sra. A </w:t>
      </w:r>
      <w:r>
        <w:rPr>
          <w:rFonts w:eastAsia="MS Mincho"/>
          <w:i/>
          <w:sz w:val="18"/>
          <w:szCs w:val="18"/>
        </w:rPr>
        <w:t>*B</w:t>
      </w:r>
      <w:r w:rsidRPr="007149F9">
        <w:rPr>
          <w:rFonts w:eastAsia="MS Mincho"/>
          <w:i/>
          <w:sz w:val="18"/>
          <w:szCs w:val="18"/>
        </w:rPr>
        <w:t>y appt. in class</w:t>
      </w:r>
      <w:r w:rsidR="005E2B4F">
        <w:rPr>
          <w:rFonts w:eastAsia="MS Mincho"/>
          <w:i/>
          <w:sz w:val="18"/>
          <w:szCs w:val="18"/>
        </w:rPr>
        <w:t xml:space="preserve"> binder</w:t>
      </w:r>
    </w:p>
    <w:p w:rsidR="00CA6880" w:rsidRPr="00CA6880" w:rsidRDefault="00CA6880" w:rsidP="007149F9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eastAsia="MS Mincho"/>
        </w:rPr>
      </w:pPr>
      <w:r w:rsidRPr="007149F9">
        <w:rPr>
          <w:rFonts w:eastAsia="MS Mincho"/>
          <w:b/>
          <w:smallCaps/>
        </w:rPr>
        <w:t>Room 415</w:t>
      </w:r>
      <w:r w:rsidR="007149F9">
        <w:rPr>
          <w:rFonts w:eastAsia="MS Mincho"/>
          <w:b/>
          <w:smallCaps/>
        </w:rPr>
        <w:t xml:space="preserve"> </w:t>
      </w:r>
      <w:r w:rsidR="007149F9" w:rsidRPr="007149F9">
        <w:rPr>
          <w:rFonts w:eastAsia="MS Mincho"/>
        </w:rPr>
        <w:t>(opposite end of hall on 4</w:t>
      </w:r>
      <w:r w:rsidR="007149F9" w:rsidRPr="007149F9">
        <w:rPr>
          <w:rFonts w:eastAsia="MS Mincho"/>
          <w:vertAlign w:val="superscript"/>
        </w:rPr>
        <w:t>th</w:t>
      </w:r>
      <w:r w:rsidR="007149F9" w:rsidRPr="007149F9">
        <w:rPr>
          <w:rFonts w:eastAsia="MS Mincho"/>
        </w:rPr>
        <w:t xml:space="preserve"> floor)</w:t>
      </w:r>
      <w:r w:rsidR="007149F9">
        <w:rPr>
          <w:rFonts w:eastAsia="MS Mincho"/>
        </w:rPr>
        <w:t xml:space="preserve">: </w:t>
      </w:r>
      <w:r w:rsidR="007149F9" w:rsidRPr="007149F9">
        <w:rPr>
          <w:rFonts w:eastAsia="MS Mincho"/>
        </w:rPr>
        <w:t>Tutoring</w:t>
      </w:r>
      <w:r w:rsidRPr="007149F9">
        <w:rPr>
          <w:rFonts w:eastAsia="MS Mincho"/>
        </w:rPr>
        <w:t xml:space="preserve"> </w:t>
      </w:r>
      <w:r w:rsidR="007149F9">
        <w:rPr>
          <w:rFonts w:eastAsia="MS Mincho"/>
        </w:rPr>
        <w:t>w/</w:t>
      </w:r>
      <w:r w:rsidR="00E35CB9">
        <w:rPr>
          <w:rFonts w:eastAsia="MS Mincho"/>
        </w:rPr>
        <w:t>Ms. Royall</w:t>
      </w:r>
      <w:r w:rsidR="007149F9">
        <w:rPr>
          <w:rFonts w:eastAsia="MS Mincho"/>
        </w:rPr>
        <w:t xml:space="preserve"> </w:t>
      </w:r>
      <w:r w:rsidR="007149F9" w:rsidRPr="007149F9">
        <w:rPr>
          <w:rFonts w:eastAsia="MS Mincho"/>
          <w:i/>
          <w:sz w:val="18"/>
          <w:szCs w:val="18"/>
        </w:rPr>
        <w:t>*</w:t>
      </w:r>
      <w:r w:rsidR="007149F9">
        <w:rPr>
          <w:rFonts w:eastAsia="MS Mincho"/>
          <w:i/>
          <w:sz w:val="18"/>
          <w:szCs w:val="18"/>
        </w:rPr>
        <w:t>B</w:t>
      </w:r>
      <w:r w:rsidR="007149F9" w:rsidRPr="007149F9">
        <w:rPr>
          <w:rFonts w:eastAsia="MS Mincho"/>
          <w:i/>
          <w:sz w:val="18"/>
          <w:szCs w:val="18"/>
        </w:rPr>
        <w:t xml:space="preserve">y appt. </w:t>
      </w:r>
      <w:r w:rsidR="007149F9" w:rsidRPr="007149F9">
        <w:rPr>
          <w:rFonts w:eastAsia="Times New Roman" w:cs="Times New Roman"/>
          <w:i/>
          <w:color w:val="000000"/>
          <w:sz w:val="18"/>
          <w:szCs w:val="18"/>
          <w:lang w:eastAsia="es-ES"/>
        </w:rPr>
        <w:t>Mon. 10am-3pm/Tue.7:30am-12:30pm</w:t>
      </w:r>
      <w:r w:rsidR="007149F9" w:rsidRPr="007149F9">
        <w:rPr>
          <w:rFonts w:eastAsia="Times New Roman" w:cs="Times New Roman"/>
          <w:color w:val="000000"/>
          <w:sz w:val="18"/>
          <w:szCs w:val="18"/>
          <w:lang w:eastAsia="es-ES"/>
        </w:rPr>
        <w:br/>
      </w:r>
      <w:r w:rsidR="007149F9" w:rsidRPr="007149F9">
        <w:rPr>
          <w:rFonts w:ascii="Trebuchet MS" w:eastAsia="Times New Roman" w:hAnsi="Trebuchet MS" w:cs="Times New Roman"/>
          <w:color w:val="000000"/>
          <w:sz w:val="18"/>
          <w:szCs w:val="18"/>
          <w:lang w:eastAsia="es-ES"/>
        </w:rPr>
        <w:t> </w:t>
      </w:r>
    </w:p>
    <w:p w:rsidR="00CA6880" w:rsidRPr="00CA6880" w:rsidRDefault="00CA6880" w:rsidP="00CA6880">
      <w:pPr>
        <w:spacing w:after="0"/>
        <w:rPr>
          <w:rFonts w:eastAsia="MS Mincho"/>
        </w:rPr>
      </w:pPr>
      <w:r w:rsidRPr="00CA6880">
        <w:rPr>
          <w:rFonts w:ascii="Jokerman" w:hAnsi="Jokerman" w:cs="Arial"/>
          <w:sz w:val="36"/>
          <w:szCs w:val="36"/>
          <w:u w:val="single"/>
        </w:rPr>
        <w:t>L</w:t>
      </w:r>
      <w:r w:rsidRPr="00CA6880">
        <w:rPr>
          <w:rFonts w:eastAsia="MS Mincho"/>
          <w:caps/>
          <w:sz w:val="36"/>
          <w:szCs w:val="36"/>
        </w:rPr>
        <w:t xml:space="preserve"> </w:t>
      </w:r>
      <w:r w:rsidRPr="00CA6880">
        <w:rPr>
          <w:rFonts w:eastAsia="MS Mincho"/>
          <w:caps/>
        </w:rPr>
        <w:t>ecciones</w:t>
      </w:r>
      <w:r w:rsidRPr="00CA6880">
        <w:rPr>
          <w:rFonts w:eastAsia="MS Mincho"/>
        </w:rPr>
        <w:t xml:space="preserve"> (Lessons):</w:t>
      </w:r>
    </w:p>
    <w:p w:rsidR="00CA6880" w:rsidRPr="00CA6880" w:rsidRDefault="007149F9" w:rsidP="00CA6880">
      <w:pPr>
        <w:numPr>
          <w:ilvl w:val="0"/>
          <w:numId w:val="8"/>
        </w:numPr>
        <w:contextualSpacing/>
        <w:rPr>
          <w:rFonts w:eastAsia="MS Mincho"/>
        </w:rPr>
      </w:pPr>
      <w:r>
        <w:rPr>
          <w:rFonts w:eastAsia="MS Mincho"/>
          <w:b/>
          <w:smallCaps/>
        </w:rPr>
        <w:t>T</w:t>
      </w:r>
      <w:r w:rsidR="00CA6880" w:rsidRPr="00CA6880">
        <w:rPr>
          <w:rFonts w:eastAsia="MS Mincho"/>
          <w:b/>
          <w:smallCaps/>
        </w:rPr>
        <w:t xml:space="preserve">ext: </w:t>
      </w:r>
      <w:proofErr w:type="spellStart"/>
      <w:r w:rsidR="00CA6880">
        <w:rPr>
          <w:rFonts w:eastAsia="MS Mincho"/>
          <w:i/>
        </w:rPr>
        <w:t>Así</w:t>
      </w:r>
      <w:proofErr w:type="spellEnd"/>
      <w:r w:rsidR="006479EF">
        <w:rPr>
          <w:rFonts w:eastAsia="MS Mincho"/>
          <w:i/>
        </w:rPr>
        <w:t xml:space="preserve"> Se Dice 2 workbook &amp; textbook (McGraw Hill) </w:t>
      </w:r>
      <w:r w:rsidR="006479EF" w:rsidRPr="006479EF">
        <w:rPr>
          <w:rFonts w:eastAsia="MS Mincho"/>
          <w:i/>
          <w:sz w:val="18"/>
          <w:szCs w:val="18"/>
        </w:rPr>
        <w:t>*electronic version available at Quia.com</w:t>
      </w:r>
    </w:p>
    <w:p w:rsidR="00D4185B" w:rsidRPr="00CA6880" w:rsidRDefault="007149F9" w:rsidP="00CA6880">
      <w:pPr>
        <w:numPr>
          <w:ilvl w:val="0"/>
          <w:numId w:val="8"/>
        </w:numPr>
        <w:contextualSpacing/>
        <w:rPr>
          <w:rFonts w:eastAsia="MS Mincho"/>
        </w:rPr>
      </w:pPr>
      <w:r>
        <w:rPr>
          <w:rFonts w:eastAsia="MS Mincho"/>
          <w:b/>
          <w:smallCaps/>
        </w:rPr>
        <w:t>C</w:t>
      </w:r>
      <w:r w:rsidR="00CA6880" w:rsidRPr="00CA6880">
        <w:rPr>
          <w:rFonts w:eastAsia="MS Mincho"/>
          <w:b/>
          <w:smallCaps/>
        </w:rPr>
        <w:t xml:space="preserve">ourse: </w:t>
      </w:r>
      <w:r w:rsidR="00CA6880" w:rsidRPr="00CA6880">
        <w:rPr>
          <w:rFonts w:eastAsia="MS Mincho"/>
        </w:rPr>
        <w:t xml:space="preserve">Spanish 332 is a continuation of Spanish 322, further exploring the Spanish language and culture. Students will </w:t>
      </w:r>
      <w:r w:rsidR="00CA6880">
        <w:rPr>
          <w:rFonts w:eastAsia="MS Mincho"/>
        </w:rPr>
        <w:t xml:space="preserve">continue using </w:t>
      </w:r>
      <w:r w:rsidR="00CA6880" w:rsidRPr="00CA6880">
        <w:rPr>
          <w:rFonts w:eastAsia="MS Mincho"/>
        </w:rPr>
        <w:t>the present tense</w:t>
      </w:r>
      <w:r w:rsidR="00CA6880">
        <w:rPr>
          <w:rFonts w:eastAsia="MS Mincho"/>
        </w:rPr>
        <w:t xml:space="preserve">, gain more mastery of the </w:t>
      </w:r>
      <w:proofErr w:type="spellStart"/>
      <w:r w:rsidR="00CA6880">
        <w:rPr>
          <w:rFonts w:eastAsia="MS Mincho"/>
        </w:rPr>
        <w:t>preterite</w:t>
      </w:r>
      <w:proofErr w:type="spellEnd"/>
      <w:r w:rsidR="00CA6880">
        <w:rPr>
          <w:rFonts w:eastAsia="MS Mincho"/>
        </w:rPr>
        <w:t xml:space="preserve"> and imperfect past tenses, </w:t>
      </w:r>
      <w:r w:rsidR="00CA6880" w:rsidRPr="00CA6880">
        <w:rPr>
          <w:rFonts w:eastAsia="MS Mincho"/>
        </w:rPr>
        <w:t xml:space="preserve">as well as be introduced to </w:t>
      </w:r>
      <w:r w:rsidR="00CA6880">
        <w:rPr>
          <w:rFonts w:eastAsia="MS Mincho"/>
        </w:rPr>
        <w:t xml:space="preserve">more complex tenses and </w:t>
      </w:r>
      <w:r w:rsidR="005B2904">
        <w:rPr>
          <w:rFonts w:eastAsia="MS Mincho"/>
        </w:rPr>
        <w:t>structures</w:t>
      </w:r>
      <w:r w:rsidR="00CA6880">
        <w:rPr>
          <w:rFonts w:eastAsia="MS Mincho"/>
        </w:rPr>
        <w:t xml:space="preserve"> </w:t>
      </w:r>
      <w:r w:rsidR="00CA6880" w:rsidRPr="00CA6880">
        <w:rPr>
          <w:rFonts w:eastAsia="MS Mincho"/>
        </w:rPr>
        <w:t>(see complete list of topics on back).</w:t>
      </w:r>
      <w:r w:rsidR="00D4185B" w:rsidRPr="00CA6880">
        <w:rPr>
          <w:rFonts w:eastAsia="MS Mincho"/>
        </w:rPr>
        <w:br w:type="page"/>
      </w:r>
    </w:p>
    <w:p w:rsidR="00D4185B" w:rsidRPr="00CA6880" w:rsidRDefault="00D4185B" w:rsidP="00D4185B">
      <w:pPr>
        <w:spacing w:after="0" w:line="240" w:lineRule="auto"/>
        <w:rPr>
          <w:rFonts w:ascii="Jokerman" w:hAnsi="Jokerman"/>
          <w:sz w:val="36"/>
          <w:szCs w:val="36"/>
        </w:rPr>
        <w:sectPr w:rsidR="00D4185B" w:rsidRPr="00CA6880" w:rsidSect="00D4185B">
          <w:type w:val="continuous"/>
          <w:pgSz w:w="11906" w:h="16838"/>
          <w:pgMar w:top="288" w:right="720" w:bottom="288" w:left="720" w:header="720" w:footer="720" w:gutter="0"/>
          <w:cols w:space="720"/>
          <w:docGrid w:linePitch="360"/>
        </w:sectPr>
      </w:pPr>
    </w:p>
    <w:p w:rsidR="00E21E35" w:rsidRPr="00794BF5" w:rsidRDefault="00E21E35" w:rsidP="00E21E35">
      <w:pPr>
        <w:spacing w:after="0" w:line="240" w:lineRule="auto"/>
        <w:rPr>
          <w:rFonts w:ascii="Jokerman" w:hAnsi="Jokerman"/>
          <w:b/>
        </w:rPr>
      </w:pPr>
      <w:proofErr w:type="spellStart"/>
      <w:r w:rsidRPr="00794BF5">
        <w:rPr>
          <w:rFonts w:ascii="Jokerman" w:hAnsi="Jokerman"/>
          <w:sz w:val="36"/>
          <w:szCs w:val="36"/>
        </w:rPr>
        <w:lastRenderedPageBreak/>
        <w:t>Así</w:t>
      </w:r>
      <w:proofErr w:type="spellEnd"/>
      <w:r w:rsidRPr="00794BF5">
        <w:rPr>
          <w:rFonts w:ascii="Jokerman" w:hAnsi="Jokerman"/>
          <w:sz w:val="36"/>
          <w:szCs w:val="36"/>
        </w:rPr>
        <w:t xml:space="preserve"> Se Dice 2 (Spanish 332): </w:t>
      </w:r>
      <w:r w:rsidRPr="00794BF5">
        <w:rPr>
          <w:rFonts w:ascii="Arial Unicode MS" w:eastAsia="Arial Unicode MS" w:hAnsi="Arial Unicode MS" w:cs="Arial Unicode MS"/>
          <w:b/>
          <w:i/>
        </w:rPr>
        <w:t>*Course will continue where left off from last year</w:t>
      </w:r>
    </w:p>
    <w:p w:rsidR="00CA6880" w:rsidRDefault="00CA6880" w:rsidP="00E21E35">
      <w:pPr>
        <w:spacing w:after="0" w:line="240" w:lineRule="auto"/>
        <w:rPr>
          <w:rFonts w:ascii="Arial" w:hAnsi="Arial" w:cs="Arial"/>
          <w:b/>
          <w:i/>
        </w:rPr>
      </w:pPr>
    </w:p>
    <w:p w:rsidR="00CA6880" w:rsidRPr="00CA6880" w:rsidRDefault="00CA6880" w:rsidP="00E21E35">
      <w:pPr>
        <w:spacing w:after="0" w:line="240" w:lineRule="auto"/>
        <w:rPr>
          <w:rFonts w:ascii="Arial" w:hAnsi="Arial" w:cs="Arial"/>
          <w:b/>
          <w:i/>
        </w:rPr>
      </w:pPr>
      <w:r w:rsidRPr="00CA6880">
        <w:rPr>
          <w:rFonts w:ascii="Arial" w:hAnsi="Arial" w:cs="Arial"/>
          <w:b/>
          <w:i/>
        </w:rPr>
        <w:t>REVIEW OF PREVIOUS YEAR:</w:t>
      </w:r>
    </w:p>
    <w:p w:rsidR="00CA6880" w:rsidRPr="00CA6880" w:rsidRDefault="00CA6880" w:rsidP="00E21E35">
      <w:pPr>
        <w:spacing w:after="0" w:line="240" w:lineRule="auto"/>
        <w:rPr>
          <w:rFonts w:ascii="Arial" w:hAnsi="Arial" w:cs="Arial"/>
          <w:b/>
          <w:i/>
        </w:rPr>
        <w:sectPr w:rsidR="00CA6880" w:rsidRPr="00CA6880" w:rsidSect="00E21E35"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E21E35" w:rsidRPr="00CA6880" w:rsidRDefault="00E21E35" w:rsidP="00E21E35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CA6880">
        <w:rPr>
          <w:rFonts w:ascii="Arial" w:hAnsi="Arial" w:cs="Arial"/>
          <w:b/>
          <w:i/>
        </w:rPr>
        <w:lastRenderedPageBreak/>
        <w:t>Lecciones</w:t>
      </w:r>
      <w:proofErr w:type="spellEnd"/>
      <w:r w:rsidRPr="00CA6880">
        <w:rPr>
          <w:rFonts w:ascii="Arial" w:hAnsi="Arial" w:cs="Arial"/>
          <w:b/>
          <w:i/>
        </w:rPr>
        <w:t xml:space="preserve"> </w:t>
      </w:r>
      <w:proofErr w:type="spellStart"/>
      <w:r w:rsidRPr="00CA6880">
        <w:rPr>
          <w:rFonts w:ascii="Arial" w:hAnsi="Arial" w:cs="Arial"/>
          <w:b/>
          <w:i/>
        </w:rPr>
        <w:t>Preliminares</w:t>
      </w:r>
      <w:proofErr w:type="spellEnd"/>
      <w:r w:rsidRPr="00CA6880">
        <w:rPr>
          <w:rFonts w:ascii="Arial" w:hAnsi="Arial" w:cs="Arial"/>
          <w:b/>
          <w:i/>
        </w:rPr>
        <w:t>:</w:t>
      </w:r>
    </w:p>
    <w:p w:rsidR="00E21E35" w:rsidRPr="00D4064C" w:rsidRDefault="00E21E35" w:rsidP="00E21E3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D4064C">
        <w:rPr>
          <w:rFonts w:ascii="Arial" w:hAnsi="Arial" w:cs="Arial"/>
          <w:lang w:val="es-MX"/>
        </w:rPr>
        <w:t>A.  Amigos, Alumnos, y Parientes</w:t>
      </w:r>
    </w:p>
    <w:p w:rsidR="00E21E35" w:rsidRPr="00D4064C" w:rsidRDefault="00E21E35" w:rsidP="00E21E3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D4064C">
        <w:rPr>
          <w:rFonts w:ascii="Arial" w:hAnsi="Arial" w:cs="Arial"/>
          <w:lang w:val="es-MX"/>
        </w:rPr>
        <w:t>B.  En Casa y En La Escuela</w:t>
      </w:r>
    </w:p>
    <w:p w:rsidR="00E21E35" w:rsidRPr="00E45E2A" w:rsidRDefault="00E21E35" w:rsidP="00E21E3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D4064C">
        <w:rPr>
          <w:rFonts w:ascii="Arial" w:hAnsi="Arial" w:cs="Arial"/>
          <w:lang w:val="es-MX"/>
        </w:rPr>
        <w:t>C</w:t>
      </w:r>
      <w:r w:rsidRPr="00E45E2A">
        <w:rPr>
          <w:rFonts w:ascii="Arial" w:hAnsi="Arial" w:cs="Arial"/>
          <w:lang w:val="es-MX"/>
        </w:rPr>
        <w:t>.  Personalidad y Salud</w:t>
      </w:r>
    </w:p>
    <w:p w:rsidR="00E21E35" w:rsidRPr="00E45E2A" w:rsidRDefault="00E21E35" w:rsidP="00E21E3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t>D.  Los Deportes</w:t>
      </w:r>
    </w:p>
    <w:p w:rsidR="00E21E35" w:rsidRPr="00E45E2A" w:rsidRDefault="00E21E35" w:rsidP="00E21E3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t>E.  ¡Vamos De Compras!</w:t>
      </w:r>
    </w:p>
    <w:p w:rsidR="00334AF1" w:rsidRDefault="00E21E35" w:rsidP="00E21E3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t>F.  De Vacaciones</w:t>
      </w:r>
    </w:p>
    <w:p w:rsidR="00E21E35" w:rsidRPr="00E45E2A" w:rsidRDefault="00E21E35" w:rsidP="00E21E3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t xml:space="preserve"> </w:t>
      </w:r>
    </w:p>
    <w:p w:rsidR="00E21E35" w:rsidRPr="00884D2E" w:rsidRDefault="00E21E35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1: En Avión</w:t>
      </w:r>
    </w:p>
    <w:p w:rsidR="00E21E35" w:rsidRDefault="00E21E35" w:rsidP="00E21E3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 de hacer, poner, traer, salir</w:t>
      </w:r>
    </w:p>
    <w:p w:rsidR="00E21E35" w:rsidRDefault="00E21E35" w:rsidP="00E21E3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presente progresivo</w:t>
      </w:r>
    </w:p>
    <w:p w:rsidR="00E21E35" w:rsidRPr="0000553F" w:rsidRDefault="00E21E35" w:rsidP="00E21E3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Pronunciación: la consonante “r”</w:t>
      </w:r>
    </w:p>
    <w:p w:rsidR="00E21E35" w:rsidRDefault="00E21E35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2: Una Rutina Diferente</w:t>
      </w:r>
    </w:p>
    <w:p w:rsidR="00334AF1" w:rsidRPr="00884D2E" w:rsidRDefault="00334AF1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</w:p>
    <w:p w:rsidR="00E21E35" w:rsidRDefault="00E21E35" w:rsidP="00E21E3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Verbos reflexivos</w:t>
      </w:r>
    </w:p>
    <w:p w:rsidR="00E21E35" w:rsidRDefault="00E21E35" w:rsidP="00E21E3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Verbos reflexivos de cambio radical</w:t>
      </w:r>
    </w:p>
    <w:p w:rsidR="00E21E35" w:rsidRDefault="00E21E35" w:rsidP="00E21E3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Mandatos con “favor de”</w:t>
      </w:r>
    </w:p>
    <w:p w:rsidR="00E21E35" w:rsidRPr="0000553F" w:rsidRDefault="00E21E35" w:rsidP="00E21E3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Pronunciación: la “h,” la “y,” y la “ll”</w:t>
      </w:r>
    </w:p>
    <w:p w:rsidR="00CA6880" w:rsidRDefault="00CA6880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</w:p>
    <w:p w:rsidR="00CA6880" w:rsidRDefault="00CA6880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</w:p>
    <w:p w:rsidR="00CA6880" w:rsidRDefault="00CA6880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</w:p>
    <w:p w:rsidR="00CA6880" w:rsidRDefault="00CA6880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</w:p>
    <w:p w:rsidR="00E21E35" w:rsidRPr="00884D2E" w:rsidRDefault="00E21E35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lastRenderedPageBreak/>
        <w:t>Capítulo 3: En Tren</w:t>
      </w:r>
    </w:p>
    <w:p w:rsidR="00E21E35" w:rsidRDefault="00E21E35" w:rsidP="00E21E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Pretérito de los verbos irregulares</w:t>
      </w:r>
    </w:p>
    <w:p w:rsidR="00E21E35" w:rsidRDefault="00E21E35" w:rsidP="00E21E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verbo decir</w:t>
      </w:r>
    </w:p>
    <w:p w:rsidR="00E21E35" w:rsidRDefault="00E21E35" w:rsidP="00E21E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Pronombres después de una preposición </w:t>
      </w:r>
    </w:p>
    <w:p w:rsidR="00334AF1" w:rsidRPr="0000553F" w:rsidRDefault="00334AF1" w:rsidP="00334AF1">
      <w:pPr>
        <w:pStyle w:val="ListParagraph"/>
        <w:spacing w:after="0" w:line="240" w:lineRule="auto"/>
        <w:rPr>
          <w:rFonts w:ascii="Arial" w:hAnsi="Arial" w:cs="Arial"/>
          <w:lang w:val="es-MX"/>
        </w:rPr>
      </w:pPr>
    </w:p>
    <w:p w:rsidR="00E21E35" w:rsidRPr="00884D2E" w:rsidRDefault="00E21E35" w:rsidP="00E21E3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4: En El Restaurante</w:t>
      </w:r>
    </w:p>
    <w:p w:rsidR="00E21E35" w:rsidRDefault="00E21E35" w:rsidP="00E21E3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DC2B6" wp14:editId="1A93B24F">
                <wp:simplePos x="0" y="0"/>
                <wp:positionH relativeFrom="column">
                  <wp:posOffset>3176270</wp:posOffset>
                </wp:positionH>
                <wp:positionV relativeFrom="paragraph">
                  <wp:posOffset>97790</wp:posOffset>
                </wp:positionV>
                <wp:extent cx="186690" cy="635"/>
                <wp:effectExtent l="13970" t="57150" r="18415" b="565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1pt;margin-top:7.7pt;width:1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lang w:val="es-MX"/>
        </w:rPr>
        <w:t>Presente de los verbos de cambio radical e       i</w:t>
      </w:r>
    </w:p>
    <w:p w:rsidR="00E21E35" w:rsidRDefault="00E21E35" w:rsidP="00E21E3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C53A5" wp14:editId="5291BDB4">
                <wp:simplePos x="0" y="0"/>
                <wp:positionH relativeFrom="column">
                  <wp:posOffset>3545205</wp:posOffset>
                </wp:positionH>
                <wp:positionV relativeFrom="paragraph">
                  <wp:posOffset>76835</wp:posOffset>
                </wp:positionV>
                <wp:extent cx="186690" cy="635"/>
                <wp:effectExtent l="11430" t="53975" r="20955" b="596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.15pt;margin-top:6.05pt;width:14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77749" wp14:editId="5117FDA4">
                <wp:simplePos x="0" y="0"/>
                <wp:positionH relativeFrom="column">
                  <wp:posOffset>3134360</wp:posOffset>
                </wp:positionH>
                <wp:positionV relativeFrom="paragraph">
                  <wp:posOffset>74930</wp:posOffset>
                </wp:positionV>
                <wp:extent cx="186690" cy="635"/>
                <wp:effectExtent l="10160" t="52070" r="22225" b="615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6.8pt;margin-top:5.9pt;width:14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lang w:val="es-MX"/>
        </w:rPr>
        <w:t>Pretérito de los verbos de cambio radical e      i, o      u</w:t>
      </w:r>
    </w:p>
    <w:p w:rsidR="00E21E35" w:rsidRDefault="00E21E35" w:rsidP="00E21E3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Adjetivos de nacionalidad</w:t>
      </w:r>
    </w:p>
    <w:p w:rsidR="00E21E35" w:rsidRDefault="00E21E35" w:rsidP="00E21E3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voz pasiva con “se”</w:t>
      </w:r>
    </w:p>
    <w:p w:rsidR="00334AF1" w:rsidRPr="0000553F" w:rsidRDefault="00334AF1" w:rsidP="00334AF1">
      <w:pPr>
        <w:pStyle w:val="ListParagraph"/>
        <w:spacing w:after="0" w:line="240" w:lineRule="auto"/>
        <w:rPr>
          <w:rFonts w:ascii="Arial" w:hAnsi="Arial" w:cs="Arial"/>
          <w:lang w:val="es-MX"/>
        </w:rPr>
      </w:pPr>
    </w:p>
    <w:p w:rsidR="00E21E35" w:rsidRPr="00884D2E" w:rsidRDefault="00E21E35" w:rsidP="00E21E3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5: ¿Qué Se Celebra?</w:t>
      </w:r>
    </w:p>
    <w:p w:rsidR="00E21E35" w:rsidRDefault="00E21E35" w:rsidP="00E21E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Imperfecto de los verbos en –</w:t>
      </w:r>
      <w:proofErr w:type="spellStart"/>
      <w:r>
        <w:rPr>
          <w:rFonts w:ascii="Arial" w:hAnsi="Arial" w:cs="Arial"/>
          <w:lang w:val="es-MX"/>
        </w:rPr>
        <w:t>ar</w:t>
      </w:r>
      <w:proofErr w:type="spellEnd"/>
    </w:p>
    <w:p w:rsidR="00E21E35" w:rsidRDefault="00E21E35" w:rsidP="00E21E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Imperfecto de los verbos en –</w:t>
      </w:r>
      <w:proofErr w:type="spellStart"/>
      <w:r>
        <w:rPr>
          <w:rFonts w:ascii="Arial" w:hAnsi="Arial" w:cs="Arial"/>
          <w:lang w:val="es-MX"/>
        </w:rPr>
        <w:t>er</w:t>
      </w:r>
      <w:proofErr w:type="spellEnd"/>
      <w:r>
        <w:rPr>
          <w:rFonts w:ascii="Arial" w:hAnsi="Arial" w:cs="Arial"/>
          <w:lang w:val="es-MX"/>
        </w:rPr>
        <w:t>, -ir</w:t>
      </w:r>
    </w:p>
    <w:p w:rsidR="00E21E35" w:rsidRDefault="00E21E35" w:rsidP="00E21E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Imperfecto de los verbos irregulares</w:t>
      </w:r>
    </w:p>
    <w:p w:rsidR="00E21E35" w:rsidRDefault="00E21E35" w:rsidP="00E21E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Usos del imperfecto</w:t>
      </w:r>
    </w:p>
    <w:p w:rsidR="00334AF1" w:rsidRPr="00BC69D2" w:rsidRDefault="00334AF1" w:rsidP="00334AF1">
      <w:pPr>
        <w:pStyle w:val="ListParagraph"/>
        <w:spacing w:after="0" w:line="240" w:lineRule="auto"/>
        <w:jc w:val="both"/>
        <w:rPr>
          <w:rFonts w:ascii="Arial" w:hAnsi="Arial" w:cs="Arial"/>
          <w:lang w:val="es-MX"/>
        </w:rPr>
      </w:pPr>
    </w:p>
    <w:p w:rsidR="00E21E35" w:rsidRPr="00884D2E" w:rsidRDefault="00E21E35" w:rsidP="00E21E3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 xml:space="preserve">Capítulo 6: </w:t>
      </w:r>
      <w:proofErr w:type="spellStart"/>
      <w:r w:rsidRPr="00884D2E">
        <w:rPr>
          <w:rFonts w:ascii="Arial" w:hAnsi="Arial" w:cs="Arial"/>
          <w:b/>
          <w:i/>
          <w:lang w:val="es-MX"/>
        </w:rPr>
        <w:t>Tecnomundo</w:t>
      </w:r>
      <w:proofErr w:type="spellEnd"/>
    </w:p>
    <w:p w:rsidR="00E21E35" w:rsidRDefault="00E21E35" w:rsidP="00E21E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Verbos como querer, creer en el pasado</w:t>
      </w:r>
    </w:p>
    <w:p w:rsidR="00E21E35" w:rsidRDefault="00E21E35" w:rsidP="00E21E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pretérito y el imperfecto</w:t>
      </w:r>
    </w:p>
    <w:p w:rsidR="00E21E35" w:rsidRDefault="00E21E35" w:rsidP="00E21E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Dos acciones pasadas en la misma frase</w:t>
      </w:r>
    </w:p>
    <w:p w:rsidR="00CA6880" w:rsidRDefault="00CA6880" w:rsidP="00CA6880">
      <w:pPr>
        <w:pStyle w:val="ListParagraph"/>
        <w:spacing w:after="0" w:line="240" w:lineRule="auto"/>
        <w:jc w:val="both"/>
        <w:rPr>
          <w:rFonts w:ascii="Arial" w:hAnsi="Arial" w:cs="Arial"/>
          <w:lang w:val="es-MX"/>
        </w:rPr>
        <w:sectPr w:rsidR="00CA6880" w:rsidSect="00CA6880">
          <w:type w:val="continuous"/>
          <w:pgSz w:w="12240" w:h="15840"/>
          <w:pgMar w:top="288" w:right="720" w:bottom="288" w:left="720" w:header="720" w:footer="720" w:gutter="0"/>
          <w:cols w:num="2" w:space="288" w:equalWidth="0">
            <w:col w:w="4320" w:space="288"/>
            <w:col w:w="6192"/>
          </w:cols>
          <w:docGrid w:linePitch="360"/>
        </w:sectPr>
      </w:pPr>
    </w:p>
    <w:p w:rsidR="00CA6880" w:rsidRDefault="00CA6880" w:rsidP="00CA6880">
      <w:pPr>
        <w:pStyle w:val="ListParagraph"/>
        <w:spacing w:after="0" w:line="240" w:lineRule="auto"/>
        <w:jc w:val="both"/>
        <w:rPr>
          <w:rFonts w:ascii="Arial" w:hAnsi="Arial" w:cs="Arial"/>
          <w:lang w:val="es-MX"/>
        </w:rPr>
      </w:pPr>
    </w:p>
    <w:p w:rsidR="00CA6880" w:rsidRDefault="00334AF1" w:rsidP="00E21E3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CONTINUATION</w:t>
      </w:r>
      <w:r w:rsidR="00CA6880">
        <w:rPr>
          <w:rFonts w:ascii="Arial" w:hAnsi="Arial" w:cs="Arial"/>
          <w:b/>
          <w:i/>
          <w:lang w:val="es-MX"/>
        </w:rPr>
        <w:t>:</w:t>
      </w:r>
    </w:p>
    <w:p w:rsidR="00E21E35" w:rsidRPr="00884D2E" w:rsidRDefault="00E21E35" w:rsidP="00E21E3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7: En El Hotel</w:t>
      </w:r>
    </w:p>
    <w:p w:rsidR="00E21E35" w:rsidRDefault="00E21E35" w:rsidP="00E21E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presente perfecto</w:t>
      </w:r>
    </w:p>
    <w:p w:rsidR="00E21E35" w:rsidRDefault="00E21E35" w:rsidP="00E21E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Participios irregulares</w:t>
      </w:r>
    </w:p>
    <w:p w:rsidR="00E21E35" w:rsidRDefault="00E21E35" w:rsidP="00E21E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Dos complementos “me lo,” “te lo,” “nos lo”</w:t>
      </w:r>
    </w:p>
    <w:p w:rsidR="00E21E35" w:rsidRDefault="00E21E35" w:rsidP="00E21E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Dos complementos con “se”</w:t>
      </w:r>
    </w:p>
    <w:p w:rsidR="00CA6880" w:rsidRPr="00BC69D2" w:rsidRDefault="00CA6880" w:rsidP="00CA6880">
      <w:pPr>
        <w:pStyle w:val="ListParagraph"/>
        <w:spacing w:after="0" w:line="240" w:lineRule="auto"/>
        <w:jc w:val="both"/>
        <w:rPr>
          <w:rFonts w:ascii="Arial" w:hAnsi="Arial" w:cs="Arial"/>
          <w:lang w:val="es-MX"/>
        </w:rPr>
      </w:pPr>
    </w:p>
    <w:p w:rsidR="00E21E35" w:rsidRPr="00884D2E" w:rsidRDefault="00E21E35" w:rsidP="00E21E3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8: Ciudad y Campo</w:t>
      </w:r>
    </w:p>
    <w:p w:rsidR="00E21E35" w:rsidRDefault="00E21E35" w:rsidP="00E21E3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Futuro de los verbos regulares</w:t>
      </w:r>
    </w:p>
    <w:p w:rsidR="00E21E35" w:rsidRDefault="00E21E35" w:rsidP="00E21E3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Futuro de los verbos irregulares</w:t>
      </w:r>
    </w:p>
    <w:p w:rsidR="00E21E35" w:rsidRPr="00BC69D2" w:rsidRDefault="00E21E35" w:rsidP="00E21E3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pronombres con el infinitivo y el gerundio</w:t>
      </w:r>
    </w:p>
    <w:p w:rsidR="00E21E35" w:rsidRPr="00884D2E" w:rsidRDefault="00E21E35" w:rsidP="00E21E3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9: ¿Vas En Carro?</w:t>
      </w:r>
    </w:p>
    <w:p w:rsidR="00E21E35" w:rsidRDefault="00E21E35" w:rsidP="00E21E3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Imperativo familiar – formas regulares</w:t>
      </w:r>
    </w:p>
    <w:p w:rsidR="00E21E35" w:rsidRDefault="00E21E35" w:rsidP="00E21E3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Imperativo familiar – formas irregulares</w:t>
      </w:r>
    </w:p>
    <w:p w:rsidR="00E21E35" w:rsidRDefault="00E21E35" w:rsidP="00E21E3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condicional</w:t>
      </w:r>
    </w:p>
    <w:p w:rsidR="00CA6880" w:rsidRPr="00BC69D2" w:rsidRDefault="00CA6880" w:rsidP="00CA6880">
      <w:pPr>
        <w:pStyle w:val="ListParagraph"/>
        <w:spacing w:after="0" w:line="240" w:lineRule="auto"/>
        <w:jc w:val="both"/>
        <w:rPr>
          <w:rFonts w:ascii="Arial" w:hAnsi="Arial" w:cs="Arial"/>
          <w:lang w:val="es-MX"/>
        </w:rPr>
      </w:pPr>
    </w:p>
    <w:p w:rsidR="00E21E35" w:rsidRPr="00884D2E" w:rsidRDefault="00E21E35" w:rsidP="00E21E3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10: Cocina Hispana</w:t>
      </w:r>
    </w:p>
    <w:p w:rsidR="00E21E35" w:rsidRDefault="00E21E35" w:rsidP="00E21E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</w:t>
      </w:r>
    </w:p>
    <w:p w:rsidR="00E21E35" w:rsidRDefault="00E21E35" w:rsidP="00E21E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imperativo formal</w:t>
      </w:r>
    </w:p>
    <w:p w:rsidR="00E21E35" w:rsidRDefault="00E21E35" w:rsidP="00E21E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imperativo familiar – formas negativas</w:t>
      </w:r>
    </w:p>
    <w:p w:rsidR="00CA6880" w:rsidRPr="00BC69D2" w:rsidRDefault="00CA6880" w:rsidP="00CA6880">
      <w:pPr>
        <w:pStyle w:val="ListParagraph"/>
        <w:spacing w:after="0" w:line="240" w:lineRule="auto"/>
        <w:jc w:val="both"/>
        <w:rPr>
          <w:rFonts w:ascii="Arial" w:hAnsi="Arial" w:cs="Arial"/>
          <w:lang w:val="es-MX"/>
        </w:rPr>
      </w:pPr>
    </w:p>
    <w:p w:rsidR="00E21E35" w:rsidRPr="00884D2E" w:rsidRDefault="00E21E35" w:rsidP="00E21E3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11: ¡Cuídate Bien!</w:t>
      </w:r>
    </w:p>
    <w:p w:rsidR="00E21E35" w:rsidRDefault="00E21E35" w:rsidP="00E21E3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expresiones impersonales</w:t>
      </w:r>
    </w:p>
    <w:p w:rsidR="00E21E35" w:rsidRDefault="00E21E35" w:rsidP="00E21E3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Ojalá</w:t>
      </w:r>
      <w:proofErr w:type="gramStart"/>
      <w:r>
        <w:rPr>
          <w:rFonts w:ascii="Arial" w:hAnsi="Arial" w:cs="Arial"/>
          <w:lang w:val="es-MX"/>
        </w:rPr>
        <w:t>! ,</w:t>
      </w:r>
      <w:proofErr w:type="gramEnd"/>
      <w:r>
        <w:rPr>
          <w:rFonts w:ascii="Arial" w:hAnsi="Arial" w:cs="Arial"/>
          <w:lang w:val="es-MX"/>
        </w:rPr>
        <w:t>” “</w:t>
      </w:r>
      <w:r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Quizás!,” “</w:t>
      </w:r>
      <w:r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Tal vez!”</w:t>
      </w:r>
    </w:p>
    <w:p w:rsidR="00E21E35" w:rsidRDefault="00E21E35" w:rsidP="00E21E3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de los verbos de cambio radical</w:t>
      </w:r>
    </w:p>
    <w:p w:rsidR="00E21E35" w:rsidRPr="00A43A5E" w:rsidRDefault="00E21E35" w:rsidP="00E21E3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s-MX"/>
        </w:rPr>
      </w:pPr>
      <w:r w:rsidRPr="00A43A5E">
        <w:rPr>
          <w:rFonts w:ascii="Arial" w:hAnsi="Arial" w:cs="Arial"/>
          <w:lang w:val="es-MX"/>
        </w:rPr>
        <w:t xml:space="preserve">Comparación de igualdad </w:t>
      </w:r>
    </w:p>
    <w:p w:rsidR="00280743" w:rsidRPr="00D4185B" w:rsidRDefault="00280743" w:rsidP="00E21E35">
      <w:pPr>
        <w:spacing w:after="0" w:line="240" w:lineRule="auto"/>
        <w:rPr>
          <w:lang w:val="es-MX"/>
        </w:rPr>
      </w:pPr>
    </w:p>
    <w:sectPr w:rsidR="00280743" w:rsidRPr="00D4185B" w:rsidSect="00CA6880"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0B0"/>
    <w:multiLevelType w:val="hybridMultilevel"/>
    <w:tmpl w:val="22022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B75"/>
    <w:multiLevelType w:val="hybridMultilevel"/>
    <w:tmpl w:val="8AB82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0EB4"/>
    <w:multiLevelType w:val="hybridMultilevel"/>
    <w:tmpl w:val="6450E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6446"/>
    <w:multiLevelType w:val="hybridMultilevel"/>
    <w:tmpl w:val="23CC9D40"/>
    <w:lvl w:ilvl="0" w:tplc="66A8B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3D32"/>
    <w:multiLevelType w:val="hybridMultilevel"/>
    <w:tmpl w:val="ECF27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03652"/>
    <w:multiLevelType w:val="hybridMultilevel"/>
    <w:tmpl w:val="E7F2E188"/>
    <w:lvl w:ilvl="0" w:tplc="1C8A2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4F06"/>
    <w:multiLevelType w:val="hybridMultilevel"/>
    <w:tmpl w:val="C3284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B1539"/>
    <w:multiLevelType w:val="hybridMultilevel"/>
    <w:tmpl w:val="97D8A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E3AF6"/>
    <w:multiLevelType w:val="hybridMultilevel"/>
    <w:tmpl w:val="81446FCA"/>
    <w:lvl w:ilvl="0" w:tplc="78246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40D71"/>
    <w:multiLevelType w:val="hybridMultilevel"/>
    <w:tmpl w:val="E6700092"/>
    <w:lvl w:ilvl="0" w:tplc="15FA6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5A2A"/>
    <w:multiLevelType w:val="hybridMultilevel"/>
    <w:tmpl w:val="314EF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A73E7"/>
    <w:multiLevelType w:val="hybridMultilevel"/>
    <w:tmpl w:val="415E40F0"/>
    <w:lvl w:ilvl="0" w:tplc="5770E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071C6"/>
    <w:multiLevelType w:val="hybridMultilevel"/>
    <w:tmpl w:val="B734FBEE"/>
    <w:lvl w:ilvl="0" w:tplc="A5A40F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78DC"/>
    <w:multiLevelType w:val="hybridMultilevel"/>
    <w:tmpl w:val="F9F60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8488D"/>
    <w:multiLevelType w:val="hybridMultilevel"/>
    <w:tmpl w:val="AD869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107E"/>
    <w:multiLevelType w:val="hybridMultilevel"/>
    <w:tmpl w:val="F3826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A3EC5"/>
    <w:multiLevelType w:val="hybridMultilevel"/>
    <w:tmpl w:val="5A18B974"/>
    <w:lvl w:ilvl="0" w:tplc="DE109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C7FCB"/>
    <w:multiLevelType w:val="hybridMultilevel"/>
    <w:tmpl w:val="26525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E2C1D"/>
    <w:multiLevelType w:val="hybridMultilevel"/>
    <w:tmpl w:val="39864A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7E5C9C"/>
    <w:multiLevelType w:val="hybridMultilevel"/>
    <w:tmpl w:val="13783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5"/>
  </w:num>
  <w:num w:numId="6">
    <w:abstractNumId w:val="9"/>
  </w:num>
  <w:num w:numId="7">
    <w:abstractNumId w:val="18"/>
  </w:num>
  <w:num w:numId="8">
    <w:abstractNumId w:val="3"/>
  </w:num>
  <w:num w:numId="9">
    <w:abstractNumId w:val="1"/>
  </w:num>
  <w:num w:numId="10">
    <w:abstractNumId w:val="15"/>
  </w:num>
  <w:num w:numId="11">
    <w:abstractNumId w:val="14"/>
  </w:num>
  <w:num w:numId="12">
    <w:abstractNumId w:val="19"/>
  </w:num>
  <w:num w:numId="13">
    <w:abstractNumId w:val="17"/>
  </w:num>
  <w:num w:numId="14">
    <w:abstractNumId w:val="4"/>
  </w:num>
  <w:num w:numId="15">
    <w:abstractNumId w:val="13"/>
  </w:num>
  <w:num w:numId="16">
    <w:abstractNumId w:val="0"/>
  </w:num>
  <w:num w:numId="17">
    <w:abstractNumId w:val="7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B"/>
    <w:rsid w:val="000504F7"/>
    <w:rsid w:val="000B1D04"/>
    <w:rsid w:val="001E4B62"/>
    <w:rsid w:val="00280743"/>
    <w:rsid w:val="002B17FA"/>
    <w:rsid w:val="00324484"/>
    <w:rsid w:val="003339B1"/>
    <w:rsid w:val="00334AF1"/>
    <w:rsid w:val="003F7718"/>
    <w:rsid w:val="00407CF7"/>
    <w:rsid w:val="005B2904"/>
    <w:rsid w:val="005C7692"/>
    <w:rsid w:val="005E2B4F"/>
    <w:rsid w:val="00603183"/>
    <w:rsid w:val="006479EF"/>
    <w:rsid w:val="006B1D0A"/>
    <w:rsid w:val="006C01F3"/>
    <w:rsid w:val="007149F9"/>
    <w:rsid w:val="00850E36"/>
    <w:rsid w:val="00992C45"/>
    <w:rsid w:val="00BA0D56"/>
    <w:rsid w:val="00C211E7"/>
    <w:rsid w:val="00C94585"/>
    <w:rsid w:val="00CA6880"/>
    <w:rsid w:val="00D4185B"/>
    <w:rsid w:val="00D6692A"/>
    <w:rsid w:val="00E21E35"/>
    <w:rsid w:val="00E35CB9"/>
    <w:rsid w:val="00E43CFE"/>
    <w:rsid w:val="00E56E97"/>
    <w:rsid w:val="00E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anzar@scarsdaleschool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29</cp:revision>
  <cp:lastPrinted>2015-09-01T15:28:00Z</cp:lastPrinted>
  <dcterms:created xsi:type="dcterms:W3CDTF">2015-08-31T02:01:00Z</dcterms:created>
  <dcterms:modified xsi:type="dcterms:W3CDTF">2015-09-02T14:18:00Z</dcterms:modified>
</cp:coreProperties>
</file>